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03" w:rsidRDefault="00326703" w:rsidP="00326703">
      <w:pPr>
        <w:framePr w:h="2940" w:hRule="exact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A504C6" wp14:editId="45B4DDBF">
            <wp:extent cx="182880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703" w:rsidRDefault="00326703" w:rsidP="00326703">
      <w:pPr>
        <w:pStyle w:val="20"/>
        <w:shd w:val="clear" w:color="auto" w:fill="auto"/>
        <w:spacing w:before="0"/>
        <w:ind w:firstLine="780"/>
        <w:jc w:val="center"/>
      </w:pPr>
    </w:p>
    <w:p w:rsidR="00326703" w:rsidRDefault="00326703" w:rsidP="00326703">
      <w:pPr>
        <w:pStyle w:val="20"/>
        <w:shd w:val="clear" w:color="auto" w:fill="auto"/>
        <w:spacing w:before="0"/>
        <w:ind w:firstLine="780"/>
        <w:jc w:val="center"/>
      </w:pPr>
      <w:r>
        <w:t xml:space="preserve">Уважаемые </w:t>
      </w:r>
      <w:proofErr w:type="spellStart"/>
      <w:r>
        <w:t>кронштадтцы</w:t>
      </w:r>
      <w:proofErr w:type="spellEnd"/>
      <w:r>
        <w:t>!</w:t>
      </w:r>
    </w:p>
    <w:p w:rsidR="00326703" w:rsidRDefault="00326703" w:rsidP="00326703">
      <w:pPr>
        <w:pStyle w:val="20"/>
        <w:shd w:val="clear" w:color="auto" w:fill="auto"/>
        <w:spacing w:before="0"/>
        <w:ind w:firstLine="780"/>
        <w:jc w:val="center"/>
      </w:pPr>
    </w:p>
    <w:p w:rsidR="00326703" w:rsidRDefault="00326703" w:rsidP="00326703">
      <w:pPr>
        <w:pStyle w:val="20"/>
        <w:shd w:val="clear" w:color="auto" w:fill="auto"/>
        <w:spacing w:before="0"/>
        <w:ind w:firstLine="780"/>
      </w:pPr>
      <w:r>
        <w:t xml:space="preserve">Эта информация будет интересна и полезна для жителей Кронштадта, имеющих регистрацию на территории муниципального образования города Кронштадта и воспитывающих в своих семьях детей в возрасте от 0 до 18 лет. </w:t>
      </w:r>
    </w:p>
    <w:p w:rsidR="00326703" w:rsidRDefault="00326703" w:rsidP="00326703">
      <w:pPr>
        <w:pStyle w:val="20"/>
        <w:shd w:val="clear" w:color="auto" w:fill="auto"/>
        <w:spacing w:before="0" w:line="274" w:lineRule="exact"/>
        <w:ind w:firstLine="780"/>
      </w:pPr>
      <w:r>
        <w:t>Государственная семейная политика направлена на поддержку, укрепление и защиту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родительства в семье и обществе, профилактику и преодоление семейного неблагополучия, улучшение условий и повышение качества жизни семей.</w:t>
      </w:r>
    </w:p>
    <w:p w:rsidR="00326703" w:rsidRDefault="00326703" w:rsidP="00326703">
      <w:pPr>
        <w:pStyle w:val="20"/>
        <w:shd w:val="clear" w:color="auto" w:fill="auto"/>
        <w:spacing w:before="0" w:line="274" w:lineRule="exact"/>
        <w:ind w:firstLine="780"/>
      </w:pPr>
      <w:r>
        <w:t>В соответствии с действующим российским законодательством государство оказывает социальную помощь следующей категории детей, находящихся в трудной жизненной ситуации:</w:t>
      </w:r>
    </w:p>
    <w:p w:rsidR="00326703" w:rsidRDefault="00326703" w:rsidP="00326703">
      <w:pPr>
        <w:pStyle w:val="20"/>
        <w:numPr>
          <w:ilvl w:val="0"/>
          <w:numId w:val="1"/>
        </w:numPr>
        <w:shd w:val="clear" w:color="auto" w:fill="auto"/>
        <w:spacing w:before="0" w:line="274" w:lineRule="exact"/>
      </w:pPr>
      <w:r>
        <w:t xml:space="preserve">детям-инвалидам; </w:t>
      </w:r>
    </w:p>
    <w:p w:rsidR="00326703" w:rsidRDefault="00326703" w:rsidP="00326703">
      <w:pPr>
        <w:pStyle w:val="20"/>
        <w:numPr>
          <w:ilvl w:val="0"/>
          <w:numId w:val="1"/>
        </w:numPr>
        <w:shd w:val="clear" w:color="auto" w:fill="auto"/>
        <w:spacing w:before="0" w:line="274" w:lineRule="exact"/>
      </w:pPr>
      <w:r>
        <w:t xml:space="preserve">детям с ограниченными возможностями здоровья, то есть имеющие недостатки в физическом и (или) психическом развитии; </w:t>
      </w:r>
    </w:p>
    <w:p w:rsidR="00326703" w:rsidRDefault="00326703" w:rsidP="00326703">
      <w:pPr>
        <w:pStyle w:val="20"/>
        <w:numPr>
          <w:ilvl w:val="0"/>
          <w:numId w:val="1"/>
        </w:numPr>
        <w:shd w:val="clear" w:color="auto" w:fill="auto"/>
        <w:spacing w:before="0" w:line="274" w:lineRule="exact"/>
      </w:pPr>
      <w:r>
        <w:t>детям, оказавшимся в экстремальных условиях;</w:t>
      </w:r>
    </w:p>
    <w:p w:rsidR="00326703" w:rsidRDefault="00326703" w:rsidP="00326703">
      <w:pPr>
        <w:pStyle w:val="20"/>
        <w:numPr>
          <w:ilvl w:val="0"/>
          <w:numId w:val="1"/>
        </w:numPr>
        <w:shd w:val="clear" w:color="auto" w:fill="auto"/>
        <w:spacing w:before="0" w:line="274" w:lineRule="exact"/>
      </w:pPr>
      <w:r>
        <w:t xml:space="preserve"> детям - жертвам насилия; </w:t>
      </w:r>
    </w:p>
    <w:p w:rsidR="00326703" w:rsidRDefault="00326703" w:rsidP="00326703">
      <w:pPr>
        <w:pStyle w:val="20"/>
        <w:numPr>
          <w:ilvl w:val="0"/>
          <w:numId w:val="1"/>
        </w:numPr>
        <w:shd w:val="clear" w:color="auto" w:fill="auto"/>
        <w:spacing w:before="0" w:line="274" w:lineRule="exact"/>
      </w:pPr>
      <w:r>
        <w:t>детям, проживающим в малоимущих семьях;</w:t>
      </w:r>
    </w:p>
    <w:p w:rsidR="00326703" w:rsidRDefault="00326703" w:rsidP="00326703">
      <w:pPr>
        <w:pStyle w:val="20"/>
        <w:numPr>
          <w:ilvl w:val="0"/>
          <w:numId w:val="1"/>
        </w:numPr>
        <w:shd w:val="clear" w:color="auto" w:fill="auto"/>
        <w:spacing w:before="0" w:line="274" w:lineRule="exact"/>
      </w:pPr>
      <w:r>
        <w:t xml:space="preserve"> детям с отклонениями в поведении;</w:t>
      </w:r>
    </w:p>
    <w:p w:rsidR="00326703" w:rsidRDefault="00326703" w:rsidP="00326703">
      <w:pPr>
        <w:pStyle w:val="20"/>
        <w:numPr>
          <w:ilvl w:val="0"/>
          <w:numId w:val="1"/>
        </w:numPr>
        <w:shd w:val="clear" w:color="auto" w:fill="auto"/>
        <w:spacing w:before="0" w:line="274" w:lineRule="exact"/>
      </w:pPr>
      <w:r>
        <w:t>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326703" w:rsidRDefault="00326703" w:rsidP="00326703">
      <w:pPr>
        <w:pStyle w:val="20"/>
        <w:numPr>
          <w:ilvl w:val="0"/>
          <w:numId w:val="1"/>
        </w:numPr>
        <w:shd w:val="clear" w:color="auto" w:fill="auto"/>
        <w:spacing w:before="0" w:line="274" w:lineRule="exact"/>
      </w:pPr>
      <w:r>
        <w:t>детям, находящимся в социально опасном положении, а также воспитывающимся в  семьях,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326703" w:rsidRDefault="00326703" w:rsidP="00326703">
      <w:pPr>
        <w:pStyle w:val="20"/>
        <w:shd w:val="clear" w:color="auto" w:fill="auto"/>
        <w:spacing w:before="0" w:line="274" w:lineRule="exact"/>
      </w:pPr>
    </w:p>
    <w:p w:rsidR="00326703" w:rsidRDefault="00326703" w:rsidP="00326703">
      <w:pPr>
        <w:pStyle w:val="20"/>
        <w:shd w:val="clear" w:color="auto" w:fill="auto"/>
        <w:spacing w:before="0" w:line="274" w:lineRule="exact"/>
        <w:ind w:firstLine="740"/>
      </w:pPr>
      <w:r>
        <w:tab/>
        <w:t xml:space="preserve">Несовершеннолетние вышеуказанных категорий детей могут быть помещены в организации для детей-сирот и детей, оставшихся без попечения </w:t>
      </w:r>
      <w:bookmarkStart w:id="0" w:name="_GoBack"/>
      <w:bookmarkEnd w:id="0"/>
      <w:r w:rsidR="007F36A4">
        <w:t>родителей с</w:t>
      </w:r>
      <w:r>
        <w:t xml:space="preserve"> целью оказания им и их семье помощи.</w:t>
      </w:r>
    </w:p>
    <w:p w:rsidR="00326703" w:rsidRDefault="00326703" w:rsidP="00326703">
      <w:pPr>
        <w:pStyle w:val="20"/>
        <w:shd w:val="clear" w:color="auto" w:fill="auto"/>
        <w:spacing w:before="0" w:line="274" w:lineRule="exact"/>
        <w:ind w:firstLine="740"/>
        <w:rPr>
          <w:b/>
        </w:rPr>
      </w:pPr>
      <w:r>
        <w:t xml:space="preserve">В соответствии со статьей 155.1 Семейного кодекса Российской Федерации временное пребывание ребенка в организации для детей-сирот в целях получения им медицинских, социальных, образовательных или иных услуг либо </w:t>
      </w:r>
      <w:r>
        <w:rPr>
          <w:b/>
        </w:rPr>
        <w:t>в целях обеспечения временного проживания ребенка в течение периода,</w:t>
      </w:r>
      <w:r>
        <w:t xml:space="preserve"> когда родители, усыновители либо опекуны или попечители </w:t>
      </w:r>
      <w:r>
        <w:rPr>
          <w:b/>
        </w:rPr>
        <w:t>по уважительным причинам не могут исполнять свои обязанности</w:t>
      </w:r>
      <w:r>
        <w:t xml:space="preserve"> в отношении ребенка, не прекращает прав и обязанностей родителей, усыновителей либо опекунов или попечителей в отношении этого ребенка. Несовершеннолетние могут быть </w:t>
      </w:r>
      <w:r>
        <w:rPr>
          <w:b/>
        </w:rPr>
        <w:t>временно помещены</w:t>
      </w:r>
      <w:r>
        <w:t xml:space="preserve"> в организацию для детей-сирот </w:t>
      </w:r>
      <w:r>
        <w:rPr>
          <w:b/>
        </w:rPr>
        <w:t>по заявлению законных представителей</w:t>
      </w:r>
      <w:r>
        <w:t xml:space="preserve">, а также </w:t>
      </w:r>
      <w:r>
        <w:rPr>
          <w:b/>
        </w:rPr>
        <w:t>с учетом мнения детей, достигших 10-летнего возраста.</w:t>
      </w:r>
    </w:p>
    <w:p w:rsidR="00326703" w:rsidRDefault="00326703" w:rsidP="00326703">
      <w:pPr>
        <w:pStyle w:val="20"/>
        <w:shd w:val="clear" w:color="auto" w:fill="auto"/>
        <w:spacing w:before="0" w:line="274" w:lineRule="exact"/>
        <w:ind w:firstLine="740"/>
      </w:pPr>
      <w:r>
        <w:t xml:space="preserve">Законный представитель обращается в орган опеки и попечительства по месту жительства или пребывания ребенка в целях заключения Соглашения между законным представителем, </w:t>
      </w:r>
      <w:r>
        <w:lastRenderedPageBreak/>
        <w:t>организацией для детей-сирот и органом опеки и попечительства о временном пребывании ребенка в организации для детей-сирот.</w:t>
      </w:r>
    </w:p>
    <w:p w:rsidR="00326703" w:rsidRDefault="00326703" w:rsidP="00326703">
      <w:pPr>
        <w:pStyle w:val="20"/>
        <w:shd w:val="clear" w:color="auto" w:fill="auto"/>
        <w:spacing w:before="0" w:line="274" w:lineRule="exact"/>
        <w:ind w:firstLine="740"/>
      </w:pPr>
      <w:r>
        <w:t xml:space="preserve"> В Соглашении предусматриваются мероприятия по предоставлению семье консультативной, психологической, педагогической, юридической, социальной и иной помощи, оказываемой в порядке, определенном законодательством Российской Федерации о социальном обслуживании, обязанности законного представителя ребенка в части его воспитания, посещения и участия в обеспечении содержания ребенка в организации для детей-сирот, срок пребывания ребенка в организации для детей-сирот, права и обязанности организации для детей-сирот, а также ответственность сторон за нарушение условий Соглашения.</w:t>
      </w:r>
    </w:p>
    <w:p w:rsidR="00326703" w:rsidRDefault="00326703" w:rsidP="00326703">
      <w:pPr>
        <w:pStyle w:val="20"/>
        <w:shd w:val="clear" w:color="auto" w:fill="auto"/>
        <w:spacing w:before="0" w:line="274" w:lineRule="exact"/>
      </w:pPr>
      <w:r>
        <w:tab/>
        <w:t>С этой целью в орган опеки и попечительства по месту регистрации несовершеннолетнего  предоставляются следующие документы:</w:t>
      </w:r>
    </w:p>
    <w:p w:rsidR="00326703" w:rsidRDefault="00326703" w:rsidP="00326703">
      <w:pPr>
        <w:pStyle w:val="20"/>
        <w:shd w:val="clear" w:color="auto" w:fill="auto"/>
        <w:tabs>
          <w:tab w:val="left" w:pos="1000"/>
        </w:tabs>
        <w:spacing w:before="0" w:line="284" w:lineRule="exact"/>
        <w:ind w:firstLine="740"/>
      </w:pPr>
      <w:r>
        <w:t>а)</w:t>
      </w:r>
      <w:r>
        <w:tab/>
        <w:t>личное заявление законного представителя о временном помещении ребенка в организацию для детей-сирот с указанием причин и срока такого помещения;</w:t>
      </w:r>
    </w:p>
    <w:p w:rsidR="00326703" w:rsidRDefault="00326703" w:rsidP="00326703">
      <w:pPr>
        <w:pStyle w:val="20"/>
        <w:shd w:val="clear" w:color="auto" w:fill="auto"/>
        <w:tabs>
          <w:tab w:val="left" w:pos="1064"/>
        </w:tabs>
        <w:spacing w:before="0" w:line="284" w:lineRule="exact"/>
        <w:ind w:firstLine="740"/>
      </w:pPr>
      <w:r>
        <w:t>б)</w:t>
      </w:r>
      <w:r>
        <w:tab/>
        <w:t>копия свидетельства о рождении или паспорта ребенка;</w:t>
      </w:r>
    </w:p>
    <w:p w:rsidR="00326703" w:rsidRDefault="00326703" w:rsidP="00326703">
      <w:pPr>
        <w:pStyle w:val="20"/>
        <w:shd w:val="clear" w:color="auto" w:fill="auto"/>
        <w:tabs>
          <w:tab w:val="left" w:pos="1000"/>
        </w:tabs>
        <w:spacing w:before="0" w:line="299" w:lineRule="exact"/>
        <w:ind w:firstLine="740"/>
      </w:pPr>
      <w:r>
        <w:t>в)</w:t>
      </w:r>
      <w:r>
        <w:tab/>
        <w:t>копии документов, удостоверяющих личность и полномочия законных представителей;</w:t>
      </w:r>
    </w:p>
    <w:p w:rsidR="00326703" w:rsidRDefault="00326703" w:rsidP="00326703">
      <w:pPr>
        <w:pStyle w:val="20"/>
        <w:shd w:val="clear" w:color="auto" w:fill="auto"/>
        <w:tabs>
          <w:tab w:val="left" w:pos="1053"/>
        </w:tabs>
        <w:spacing w:before="0" w:line="274" w:lineRule="exact"/>
        <w:ind w:firstLine="740"/>
      </w:pPr>
      <w:r>
        <w:t>г)</w:t>
      </w:r>
      <w:r>
        <w:tab/>
        <w:t>сведения о близких родственниках ребенка;</w:t>
      </w:r>
    </w:p>
    <w:p w:rsidR="00326703" w:rsidRDefault="00326703" w:rsidP="00326703">
      <w:pPr>
        <w:pStyle w:val="20"/>
        <w:shd w:val="clear" w:color="auto" w:fill="auto"/>
        <w:tabs>
          <w:tab w:val="left" w:pos="1000"/>
        </w:tabs>
        <w:spacing w:before="0" w:line="274" w:lineRule="exact"/>
        <w:ind w:firstLine="740"/>
      </w:pPr>
      <w:r>
        <w:t>д)</w:t>
      </w:r>
      <w:r>
        <w:tab/>
        <w:t>заключение медицинской организации, оказывающей первичную медико- санитарную помощь по месту жительства или пребывания ребенка, о состоянии здоровья ребенка с приложением результатов медицинского обследования ребенка, временно помещаемого в организацию для детей-сирот;</w:t>
      </w:r>
    </w:p>
    <w:p w:rsidR="00326703" w:rsidRDefault="00326703" w:rsidP="00326703">
      <w:pPr>
        <w:pStyle w:val="20"/>
        <w:shd w:val="clear" w:color="auto" w:fill="auto"/>
        <w:tabs>
          <w:tab w:val="left" w:pos="1004"/>
        </w:tabs>
        <w:spacing w:before="0" w:line="274" w:lineRule="exact"/>
        <w:ind w:firstLine="740"/>
      </w:pPr>
      <w:r>
        <w:t>е)</w:t>
      </w:r>
      <w:r>
        <w:tab/>
        <w:t>заключение психолого-медико-педагогической комиссии (при его наличии) - для детей с ограниченными возможностями здоровья;</w:t>
      </w:r>
    </w:p>
    <w:p w:rsidR="00326703" w:rsidRDefault="00326703" w:rsidP="00326703">
      <w:pPr>
        <w:pStyle w:val="20"/>
        <w:shd w:val="clear" w:color="auto" w:fill="auto"/>
        <w:spacing w:before="0"/>
        <w:ind w:firstLine="740"/>
      </w:pPr>
      <w:r>
        <w:t xml:space="preserve">Перечень уважительных причин, по которым законные представители не могут исполнять свои обязанности в отношении ребенка, законодательством не определен. Оценку осуществляет орган опеки и попечительства самостоятельно. </w:t>
      </w:r>
    </w:p>
    <w:p w:rsidR="00326703" w:rsidRDefault="00326703" w:rsidP="003267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703" w:rsidRPr="00326703" w:rsidRDefault="00326703" w:rsidP="003267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703">
        <w:rPr>
          <w:rFonts w:ascii="Times New Roman" w:eastAsia="Calibri" w:hAnsi="Times New Roman" w:cs="Times New Roman"/>
          <w:sz w:val="28"/>
          <w:szCs w:val="28"/>
        </w:rPr>
        <w:t>Мы ждем вашу информацию о детях, которым нужна наша с вами помощь. Звоните! Приходите! Пишите!</w:t>
      </w:r>
    </w:p>
    <w:p w:rsidR="00326703" w:rsidRDefault="00326703" w:rsidP="003267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703" w:rsidRPr="00326703" w:rsidRDefault="00326703" w:rsidP="003267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703">
        <w:rPr>
          <w:rFonts w:ascii="Times New Roman" w:eastAsia="Calibri" w:hAnsi="Times New Roman" w:cs="Times New Roman"/>
          <w:sz w:val="28"/>
          <w:szCs w:val="28"/>
        </w:rPr>
        <w:t xml:space="preserve">Наш адрес: Кронштадт, ул. </w:t>
      </w:r>
      <w:proofErr w:type="spellStart"/>
      <w:proofErr w:type="gramStart"/>
      <w:r w:rsidRPr="00326703">
        <w:rPr>
          <w:rFonts w:ascii="Times New Roman" w:eastAsia="Calibri" w:hAnsi="Times New Roman" w:cs="Times New Roman"/>
          <w:sz w:val="28"/>
          <w:szCs w:val="28"/>
        </w:rPr>
        <w:t>Зосимова</w:t>
      </w:r>
      <w:proofErr w:type="spellEnd"/>
      <w:r w:rsidRPr="00326703">
        <w:rPr>
          <w:rFonts w:ascii="Times New Roman" w:eastAsia="Calibri" w:hAnsi="Times New Roman" w:cs="Times New Roman"/>
          <w:sz w:val="28"/>
          <w:szCs w:val="28"/>
        </w:rPr>
        <w:t xml:space="preserve">  д.</w:t>
      </w:r>
      <w:proofErr w:type="gramEnd"/>
      <w:r w:rsidRPr="00326703">
        <w:rPr>
          <w:rFonts w:ascii="Times New Roman" w:eastAsia="Calibri" w:hAnsi="Times New Roman" w:cs="Times New Roman"/>
          <w:sz w:val="28"/>
          <w:szCs w:val="28"/>
        </w:rPr>
        <w:t xml:space="preserve"> 11 Местная Администрация, </w:t>
      </w:r>
      <w:proofErr w:type="spellStart"/>
      <w:r w:rsidRPr="00326703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326703">
        <w:rPr>
          <w:rFonts w:ascii="Times New Roman" w:eastAsia="Calibri" w:hAnsi="Times New Roman" w:cs="Times New Roman"/>
          <w:sz w:val="28"/>
          <w:szCs w:val="28"/>
        </w:rPr>
        <w:t>. №№ 1,2, т. 311-25-41 специалисты отдела опеки и попечительства</w:t>
      </w:r>
    </w:p>
    <w:p w:rsidR="00326703" w:rsidRDefault="00326703" w:rsidP="00326703">
      <w:pPr>
        <w:tabs>
          <w:tab w:val="left" w:pos="1720"/>
        </w:tabs>
      </w:pPr>
    </w:p>
    <w:sectPr w:rsidR="0032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00E9F"/>
    <w:multiLevelType w:val="hybridMultilevel"/>
    <w:tmpl w:val="439AE0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03"/>
    <w:rsid w:val="00326703"/>
    <w:rsid w:val="007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E9D5F-F2D9-4621-943F-6D31C8DF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26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703"/>
    <w:pPr>
      <w:widowControl w:val="0"/>
      <w:shd w:val="clear" w:color="auto" w:fill="FFFFFF"/>
      <w:spacing w:before="240" w:after="0" w:line="27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opeka2</dc:creator>
  <cp:keywords/>
  <dc:description/>
  <cp:lastModifiedBy>Talya32</cp:lastModifiedBy>
  <cp:revision>2</cp:revision>
  <dcterms:created xsi:type="dcterms:W3CDTF">2018-07-13T06:24:00Z</dcterms:created>
  <dcterms:modified xsi:type="dcterms:W3CDTF">2018-07-24T07:32:00Z</dcterms:modified>
</cp:coreProperties>
</file>