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9C" w:rsidRPr="00507E9C" w:rsidRDefault="00507E9C" w:rsidP="00507E9C">
      <w:pPr>
        <w:shd w:val="clear" w:color="auto" w:fill="D6E9C6"/>
        <w:spacing w:before="60" w:after="60" w:line="240" w:lineRule="auto"/>
        <w:jc w:val="center"/>
        <w:outlineLvl w:val="0"/>
        <w:rPr>
          <w:rFonts w:ascii="Times New Roman" w:eastAsia="Times New Roman" w:hAnsi="Times New Roman" w:cs="Times New Roman"/>
          <w:caps/>
          <w:color w:val="333333"/>
          <w:kern w:val="36"/>
          <w:sz w:val="24"/>
          <w:szCs w:val="24"/>
          <w:lang w:eastAsia="ru-RU"/>
        </w:rPr>
      </w:pPr>
      <w:r w:rsidRPr="00507E9C">
        <w:rPr>
          <w:rFonts w:ascii="Times New Roman" w:eastAsia="Times New Roman" w:hAnsi="Times New Roman" w:cs="Times New Roman"/>
          <w:caps/>
          <w:color w:val="333333"/>
          <w:kern w:val="36"/>
          <w:sz w:val="24"/>
          <w:szCs w:val="24"/>
          <w:lang w:eastAsia="ru-RU"/>
        </w:rPr>
        <w:t>СОЦИАЛЬНЫЙ КОДЕКС САНКТ-ПЕТЕРБУРГА ГЛАВА 4. ПОДДЕРЖКА ОПЕКАЕМЫХ И ПРИЕМНЫХ ДЕТЕЙ</w:t>
      </w:r>
    </w:p>
    <w:p w:rsidR="00507E9C" w:rsidRPr="00507E9C" w:rsidRDefault="00507E9C" w:rsidP="00507E9C">
      <w:pPr>
        <w:spacing w:after="0" w:line="254" w:lineRule="atLeast"/>
        <w:ind w:firstLine="225"/>
        <w:jc w:val="center"/>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ЗАКОН САНКТ-ПЕТЕРБУРГА</w:t>
      </w:r>
    </w:p>
    <w:p w:rsidR="00507E9C" w:rsidRPr="00507E9C" w:rsidRDefault="00507E9C" w:rsidP="00507E9C">
      <w:pPr>
        <w:spacing w:after="0" w:line="254" w:lineRule="atLeast"/>
        <w:ind w:firstLine="225"/>
        <w:jc w:val="center"/>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Социальный кодекс Санкт-Петербурга </w:t>
      </w:r>
      <w:r w:rsidRPr="00507E9C">
        <w:rPr>
          <w:rFonts w:ascii="Times New Roman" w:eastAsia="Times New Roman" w:hAnsi="Times New Roman" w:cs="Times New Roman"/>
          <w:color w:val="365C2C"/>
          <w:sz w:val="24"/>
          <w:szCs w:val="24"/>
          <w:lang w:eastAsia="ru-RU"/>
        </w:rPr>
        <w:br/>
      </w:r>
      <w:r w:rsidRPr="00507E9C">
        <w:rPr>
          <w:rFonts w:ascii="Times New Roman" w:eastAsia="Times New Roman" w:hAnsi="Times New Roman" w:cs="Times New Roman"/>
          <w:i/>
          <w:iCs/>
          <w:color w:val="365C2C"/>
          <w:sz w:val="24"/>
          <w:szCs w:val="24"/>
          <w:lang w:eastAsia="ru-RU"/>
        </w:rPr>
        <w:t>(с изменениями на 23 декабря 2016 года)</w:t>
      </w:r>
    </w:p>
    <w:p w:rsidR="00507E9C" w:rsidRPr="00507E9C" w:rsidRDefault="00507E9C" w:rsidP="00507E9C">
      <w:pPr>
        <w:spacing w:after="0" w:line="254" w:lineRule="atLeast"/>
        <w:ind w:firstLine="225"/>
        <w:jc w:val="center"/>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color w:val="365C2C"/>
          <w:sz w:val="24"/>
          <w:szCs w:val="24"/>
          <w:lang w:eastAsia="ru-RU"/>
        </w:rPr>
        <w:t>Принят Законодательным Собранием Санкт-Петербурга 9 ноября 2011 года.</w:t>
      </w:r>
    </w:p>
    <w:p w:rsidR="00507E9C" w:rsidRPr="00507E9C" w:rsidRDefault="00507E9C" w:rsidP="00507E9C">
      <w:pPr>
        <w:spacing w:after="0" w:line="254" w:lineRule="atLeast"/>
        <w:ind w:firstLine="225"/>
        <w:jc w:val="center"/>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color w:val="365C2C"/>
          <w:sz w:val="24"/>
          <w:szCs w:val="24"/>
          <w:lang w:eastAsia="ru-RU"/>
        </w:rPr>
        <w:t>Настоящий Закон Санкт-Петербурга (далее - настоящий Кодекс) регулирует отношения, связанные с реализацией полномочий Санкт-Петербурга</w:t>
      </w:r>
      <w:r w:rsidRPr="00507E9C">
        <w:rPr>
          <w:rFonts w:ascii="Times New Roman" w:eastAsia="Times New Roman" w:hAnsi="Times New Roman" w:cs="Times New Roman"/>
          <w:color w:val="365C2C"/>
          <w:sz w:val="24"/>
          <w:szCs w:val="24"/>
          <w:lang w:eastAsia="ru-RU"/>
        </w:rPr>
        <w:br/>
        <w:t>в сфере предоставления социальной поддержки и оказания социальной помощи населению Санкт-Петербурга, а также иные связанные с ними отношения.</w:t>
      </w:r>
    </w:p>
    <w:p w:rsidR="00507E9C" w:rsidRPr="00507E9C" w:rsidRDefault="00507E9C" w:rsidP="00507E9C">
      <w:pPr>
        <w:shd w:val="clear" w:color="auto" w:fill="E6F2DB"/>
        <w:spacing w:after="0" w:line="254" w:lineRule="atLeast"/>
        <w:ind w:firstLine="225"/>
        <w:jc w:val="center"/>
        <w:outlineLvl w:val="2"/>
        <w:rPr>
          <w:rFonts w:ascii="Times New Roman" w:eastAsia="Times New Roman" w:hAnsi="Times New Roman" w:cs="Times New Roman"/>
          <w:b/>
          <w:bCs/>
          <w:color w:val="365C2C"/>
          <w:sz w:val="24"/>
          <w:szCs w:val="24"/>
          <w:lang w:eastAsia="ru-RU"/>
        </w:rPr>
      </w:pPr>
      <w:r w:rsidRPr="00507E9C">
        <w:rPr>
          <w:rFonts w:ascii="Times New Roman" w:eastAsia="Times New Roman" w:hAnsi="Times New Roman" w:cs="Times New Roman"/>
          <w:b/>
          <w:bCs/>
          <w:color w:val="365C2C"/>
          <w:sz w:val="24"/>
          <w:szCs w:val="24"/>
          <w:lang w:eastAsia="ru-RU"/>
        </w:rPr>
        <w:t>Глава 4.</w:t>
      </w:r>
      <w:r w:rsidRPr="00507E9C">
        <w:rPr>
          <w:rFonts w:ascii="Times New Roman" w:eastAsia="Times New Roman" w:hAnsi="Times New Roman" w:cs="Times New Roman"/>
          <w:b/>
          <w:bCs/>
          <w:color w:val="365C2C"/>
          <w:sz w:val="24"/>
          <w:szCs w:val="24"/>
          <w:lang w:eastAsia="ru-RU"/>
        </w:rPr>
        <w:br/>
        <w:t>Социальная поддержка детей-сирот, детей, оставшихся без попечения родителей, переданных на усыновление (удочерение), под опеку или попечительство, в приемную семью</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Статья 14. Категории лиц, в отношении которых устанавливаются меры социальной поддержки и дополнительная мера социальной поддержки</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color w:val="365C2C"/>
          <w:sz w:val="24"/>
          <w:szCs w:val="24"/>
          <w:lang w:eastAsia="ru-RU"/>
        </w:rPr>
        <w:t>В соответствии с настоящей главой меры социальной поддержки предоставляются детям-сиротам и детям, оставшимся без попечения родителей (далее в настоящей главе - дети), имеющим место жительства или место пребывания в Санкт-Петербурге, переданным под опеку или попечительство, в приемную семью.</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color w:val="365C2C"/>
          <w:sz w:val="24"/>
          <w:szCs w:val="24"/>
          <w:lang w:eastAsia="ru-RU"/>
        </w:rPr>
        <w:t>Дополнительная мера социальной поддержки предоставляется детям, имеющим место жительства или место пребывания в Санкт-Петербурге, при передаче на </w:t>
      </w:r>
      <w:r w:rsidRPr="00507E9C">
        <w:rPr>
          <w:rFonts w:ascii="Times New Roman" w:eastAsia="Times New Roman" w:hAnsi="Times New Roman" w:cs="Times New Roman"/>
          <w:b/>
          <w:bCs/>
          <w:color w:val="365C2C"/>
          <w:sz w:val="24"/>
          <w:szCs w:val="24"/>
          <w:lang w:eastAsia="ru-RU"/>
        </w:rPr>
        <w:t>усыновление (удочерение), под опеку или попечительство, в приемную семью.</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Статья 15.</w:t>
      </w:r>
      <w:r w:rsidRPr="00507E9C">
        <w:rPr>
          <w:rFonts w:ascii="Times New Roman" w:eastAsia="Times New Roman" w:hAnsi="Times New Roman" w:cs="Times New Roman"/>
          <w:color w:val="365C2C"/>
          <w:sz w:val="24"/>
          <w:szCs w:val="24"/>
          <w:lang w:eastAsia="ru-RU"/>
        </w:rPr>
        <w:t> Меры социальной поддержки и дополнительная мера социальной поддержки детей, переданных на усыновление (удочерение), под опеку или попечительство, в приемную семью*</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1.</w:t>
      </w:r>
      <w:r w:rsidRPr="00507E9C">
        <w:rPr>
          <w:rFonts w:ascii="Times New Roman" w:eastAsia="Times New Roman" w:hAnsi="Times New Roman" w:cs="Times New Roman"/>
          <w:color w:val="365C2C"/>
          <w:sz w:val="24"/>
          <w:szCs w:val="24"/>
          <w:lang w:eastAsia="ru-RU"/>
        </w:rPr>
        <w:t> В отношении детей, переданных под опеку или попечительство, в приемную семью, устанавливаются следующие меры социальной поддержки:</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1.1. </w:t>
      </w:r>
      <w:r w:rsidRPr="00507E9C">
        <w:rPr>
          <w:rFonts w:ascii="Times New Roman" w:eastAsia="Times New Roman" w:hAnsi="Times New Roman" w:cs="Times New Roman"/>
          <w:color w:val="365C2C"/>
          <w:sz w:val="24"/>
          <w:szCs w:val="24"/>
          <w:lang w:eastAsia="ru-RU"/>
        </w:rPr>
        <w:t>На содержание детей, находящихся под опекой или попечительством, ежемесячно выплачиваются денежные средства (далее в настоящей главе - денежные средства на содержание детей, находящихся под опекой или попечительством) </w:t>
      </w:r>
      <w:r w:rsidRPr="00507E9C">
        <w:rPr>
          <w:rFonts w:ascii="Times New Roman" w:eastAsia="Times New Roman" w:hAnsi="Times New Roman" w:cs="Times New Roman"/>
          <w:b/>
          <w:bCs/>
          <w:color w:val="365C2C"/>
          <w:sz w:val="24"/>
          <w:szCs w:val="24"/>
          <w:lang w:eastAsia="ru-RU"/>
        </w:rPr>
        <w:t>в размере 10 444 рублей.</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color w:val="365C2C"/>
          <w:sz w:val="24"/>
          <w:szCs w:val="24"/>
          <w:lang w:eastAsia="ru-RU"/>
        </w:rPr>
        <w:t>(Пункт в редакции, введенной в действие с 21 ноября 2016 года Законом Санкт-Петербурга от 9 ноября 2016 года N 532-93, распространяется на правоотношения, возникшие с 1 июля 2016 года.)</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1.2.</w:t>
      </w:r>
      <w:r w:rsidRPr="00507E9C">
        <w:rPr>
          <w:rFonts w:ascii="Times New Roman" w:eastAsia="Times New Roman" w:hAnsi="Times New Roman" w:cs="Times New Roman"/>
          <w:color w:val="365C2C"/>
          <w:sz w:val="24"/>
          <w:szCs w:val="24"/>
          <w:lang w:eastAsia="ru-RU"/>
        </w:rPr>
        <w:t> На содержание детей, находящихся в приемных семьях, ежемесячно выплачиваются денежные средства (далее в настоящей главе - денежные средства на содержание детей в приемных семьях) </w:t>
      </w:r>
      <w:r w:rsidRPr="00507E9C">
        <w:rPr>
          <w:rFonts w:ascii="Times New Roman" w:eastAsia="Times New Roman" w:hAnsi="Times New Roman" w:cs="Times New Roman"/>
          <w:b/>
          <w:bCs/>
          <w:color w:val="365C2C"/>
          <w:sz w:val="24"/>
          <w:szCs w:val="24"/>
          <w:lang w:eastAsia="ru-RU"/>
        </w:rPr>
        <w:t>в размере 10 444 рублей.</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color w:val="365C2C"/>
          <w:sz w:val="24"/>
          <w:szCs w:val="24"/>
          <w:lang w:eastAsia="ru-RU"/>
        </w:rPr>
        <w:t>(Пункт в редакции, введенной в действие с 21 ноября 2016 года Законом Санкт-Петербурга от 9 ноября 2016 года N 532-93, распространяется на правоотношения, возникшие с 1 июля 2016 года.)</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2.</w:t>
      </w:r>
      <w:r w:rsidRPr="00507E9C">
        <w:rPr>
          <w:rFonts w:ascii="Times New Roman" w:eastAsia="Times New Roman" w:hAnsi="Times New Roman" w:cs="Times New Roman"/>
          <w:color w:val="365C2C"/>
          <w:sz w:val="24"/>
          <w:szCs w:val="24"/>
          <w:lang w:eastAsia="ru-RU"/>
        </w:rPr>
        <w:t> В отношении детей, переданных под опеку или попечительство, в приемную семью, устанавливается дополнительная мера социальной поддержки при передаче ребенка под опеку или попечительство, в приемную семью в виде единовременного пособия в размере 24502 рублей на каждого ребенка.</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3.</w:t>
      </w:r>
      <w:r w:rsidRPr="00507E9C">
        <w:rPr>
          <w:rFonts w:ascii="Times New Roman" w:eastAsia="Times New Roman" w:hAnsi="Times New Roman" w:cs="Times New Roman"/>
          <w:color w:val="365C2C"/>
          <w:sz w:val="24"/>
          <w:szCs w:val="24"/>
          <w:lang w:eastAsia="ru-RU"/>
        </w:rPr>
        <w:t> В отношении детей, переданных на усыновление (удочерение), устанавливается дополнительная мера социальной поддержки при передаче ребенка на усыновление (удочерение) в виде единовременного пособия в размере 100000 рублей на каждого ребенка.</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Статья 16. Условия и порядок предоставления мер социальной поддержки и дополнительной меры социальной поддержки детям, переданным на усыновление (удочерение), под опеку или попечительство, в приемную семью</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lastRenderedPageBreak/>
        <w:t>1. </w:t>
      </w:r>
      <w:r w:rsidRPr="00507E9C">
        <w:rPr>
          <w:rFonts w:ascii="Times New Roman" w:eastAsia="Times New Roman" w:hAnsi="Times New Roman" w:cs="Times New Roman"/>
          <w:color w:val="365C2C"/>
          <w:sz w:val="24"/>
          <w:szCs w:val="24"/>
          <w:lang w:eastAsia="ru-RU"/>
        </w:rPr>
        <w:t>Единовременное пособие назначается детям при передаче детей на усыновление (удочерение), под опеку или попечительство, в приемную семью, если обращение за ним последовало не позднее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color w:val="365C2C"/>
          <w:sz w:val="24"/>
          <w:szCs w:val="24"/>
          <w:lang w:eastAsia="ru-RU"/>
        </w:rPr>
        <w:t>Единовременное пособие выплачивается в размере, установленном на дату возникновения права (день вступления в законную силу решения суда об усыновлении (удочерении), день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2.</w:t>
      </w:r>
      <w:r w:rsidRPr="00507E9C">
        <w:rPr>
          <w:rFonts w:ascii="Times New Roman" w:eastAsia="Times New Roman" w:hAnsi="Times New Roman" w:cs="Times New Roman"/>
          <w:color w:val="365C2C"/>
          <w:sz w:val="24"/>
          <w:szCs w:val="24"/>
          <w:lang w:eastAsia="ru-RU"/>
        </w:rPr>
        <w:t> Не назначаются и не выплачиваются денежные средства на содержание детей, находящихся под опекой или попечительством, если на основании совместного заявления родителей ребенку назначен опекун или попечитель на период, когда по уважительным причинам родители не смогут исполнять свои родительские обязанности.</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3. </w:t>
      </w:r>
      <w:r w:rsidRPr="00507E9C">
        <w:rPr>
          <w:rFonts w:ascii="Times New Roman" w:eastAsia="Times New Roman" w:hAnsi="Times New Roman" w:cs="Times New Roman"/>
          <w:color w:val="365C2C"/>
          <w:sz w:val="24"/>
          <w:szCs w:val="24"/>
          <w:lang w:eastAsia="ru-RU"/>
        </w:rPr>
        <w:t>Не назначаются и не выплачиваются денежные средства на содержание детей, находящихся под опекой или попечительством, в отношении детей, которым предоставлено полное государственное обеспечение на время их пребывания в образовательных организациях, медицинских организациях, организациях, оказывающих социальные услуги, или аналогичных организациях и организациях для детей, а также на период нахождения в учреждениях, исполняющих наказание в виде лишения свободы.</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4.</w:t>
      </w:r>
      <w:r w:rsidRPr="00507E9C">
        <w:rPr>
          <w:rFonts w:ascii="Times New Roman" w:eastAsia="Times New Roman" w:hAnsi="Times New Roman" w:cs="Times New Roman"/>
          <w:color w:val="365C2C"/>
          <w:sz w:val="24"/>
          <w:szCs w:val="24"/>
          <w:lang w:eastAsia="ru-RU"/>
        </w:rPr>
        <w:t> Денежные средства на содержание детей в приемных семьях и денежные средства на содержание детей, находящихся под опекой или попечительством, выплачиваются на каждого ребенка, находящегося под опекой или попечительством, находящегося в приемной семье.</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5.</w:t>
      </w:r>
      <w:r w:rsidRPr="00507E9C">
        <w:rPr>
          <w:rFonts w:ascii="Times New Roman" w:eastAsia="Times New Roman" w:hAnsi="Times New Roman" w:cs="Times New Roman"/>
          <w:color w:val="365C2C"/>
          <w:sz w:val="24"/>
          <w:szCs w:val="24"/>
          <w:lang w:eastAsia="ru-RU"/>
        </w:rPr>
        <w:t> В период обучения в государственных образовательных учреждениях, осуществляющих в качестве основной цели своей деятельности образовательную деятельность по образовательным программам начального общего, основного общего и (или) среднего общего образования, за лицами из числа детей, находившихся до совершеннолетия под опекой или попечительством, в приемной семье, сохраняется право на выплату денежных средств на их содержание до окончания обучения в государственных образовательных учреждениях, осуществляющих в качестве основной цели своей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b/>
          <w:bCs/>
          <w:color w:val="365C2C"/>
          <w:sz w:val="24"/>
          <w:szCs w:val="24"/>
          <w:lang w:eastAsia="ru-RU"/>
        </w:rPr>
        <w:t>6.</w:t>
      </w:r>
      <w:r w:rsidRPr="00507E9C">
        <w:rPr>
          <w:rFonts w:ascii="Times New Roman" w:eastAsia="Times New Roman" w:hAnsi="Times New Roman" w:cs="Times New Roman"/>
          <w:color w:val="365C2C"/>
          <w:sz w:val="24"/>
          <w:szCs w:val="24"/>
          <w:lang w:eastAsia="ru-RU"/>
        </w:rPr>
        <w:t>Порядок предоставления мер социальной поддержки и дополнительной меры социальной поддержки, предусмотренных в настоящей главе, устанавливается Правительством Санкт-Петербурга.</w:t>
      </w:r>
    </w:p>
    <w:p w:rsidR="00507E9C" w:rsidRPr="00507E9C" w:rsidRDefault="00507E9C" w:rsidP="00507E9C">
      <w:pPr>
        <w:spacing w:after="0" w:line="254" w:lineRule="atLeast"/>
        <w:ind w:firstLine="225"/>
        <w:jc w:val="both"/>
        <w:rPr>
          <w:rFonts w:ascii="Times New Roman" w:eastAsia="Times New Roman" w:hAnsi="Times New Roman" w:cs="Times New Roman"/>
          <w:color w:val="365C2C"/>
          <w:sz w:val="24"/>
          <w:szCs w:val="24"/>
          <w:lang w:eastAsia="ru-RU"/>
        </w:rPr>
      </w:pPr>
      <w:r w:rsidRPr="00507E9C">
        <w:rPr>
          <w:rFonts w:ascii="Times New Roman" w:eastAsia="Times New Roman" w:hAnsi="Times New Roman" w:cs="Times New Roman"/>
          <w:color w:val="365C2C"/>
          <w:sz w:val="24"/>
          <w:szCs w:val="24"/>
          <w:lang w:eastAsia="ru-RU"/>
        </w:rPr>
        <w:t>*</w:t>
      </w:r>
      <w:r w:rsidRPr="00507E9C">
        <w:rPr>
          <w:rFonts w:ascii="Times New Roman" w:eastAsia="Times New Roman" w:hAnsi="Times New Roman" w:cs="Times New Roman"/>
          <w:b/>
          <w:bCs/>
          <w:i/>
          <w:iCs/>
          <w:color w:val="B86115"/>
          <w:sz w:val="24"/>
          <w:szCs w:val="24"/>
          <w:lang w:eastAsia="ru-RU"/>
        </w:rPr>
        <w:t>Обратите внимание: </w:t>
      </w:r>
      <w:r w:rsidRPr="00507E9C">
        <w:rPr>
          <w:rFonts w:ascii="Times New Roman" w:eastAsia="Times New Roman" w:hAnsi="Times New Roman" w:cs="Times New Roman"/>
          <w:b/>
          <w:bCs/>
          <w:i/>
          <w:iCs/>
          <w:color w:val="365C2C"/>
          <w:sz w:val="24"/>
          <w:szCs w:val="24"/>
          <w:lang w:eastAsia="ru-RU"/>
        </w:rPr>
        <w:t>Индексация</w:t>
      </w:r>
      <w:r w:rsidRPr="00507E9C">
        <w:rPr>
          <w:rFonts w:ascii="Times New Roman" w:eastAsia="Times New Roman" w:hAnsi="Times New Roman" w:cs="Times New Roman"/>
          <w:i/>
          <w:iCs/>
          <w:color w:val="365C2C"/>
          <w:sz w:val="24"/>
          <w:szCs w:val="24"/>
          <w:lang w:eastAsia="ru-RU"/>
        </w:rPr>
        <w:t> размера мер социальной поддержки и дополнительных мер социальной поддержки, указанных в настоящем Кодексе,</w:t>
      </w:r>
      <w:r w:rsidRPr="00507E9C">
        <w:rPr>
          <w:rFonts w:ascii="Times New Roman" w:eastAsia="Times New Roman" w:hAnsi="Times New Roman" w:cs="Times New Roman"/>
          <w:b/>
          <w:bCs/>
          <w:i/>
          <w:iCs/>
          <w:color w:val="365C2C"/>
          <w:sz w:val="24"/>
          <w:szCs w:val="24"/>
          <w:lang w:eastAsia="ru-RU"/>
        </w:rPr>
        <w:t>осуществляется с 1 января каждого года</w:t>
      </w:r>
      <w:r w:rsidRPr="00507E9C">
        <w:rPr>
          <w:rFonts w:ascii="Times New Roman" w:eastAsia="Times New Roman" w:hAnsi="Times New Roman" w:cs="Times New Roman"/>
          <w:i/>
          <w:iCs/>
          <w:color w:val="365C2C"/>
          <w:sz w:val="24"/>
          <w:szCs w:val="24"/>
          <w:lang w:eastAsia="ru-RU"/>
        </w:rPr>
        <w:t> путем умножения на коэффициент, установленный Правительством Санкт-Петербурга. Размеры пособий и выплат на текущий год Вы можете найти в разделе </w:t>
      </w:r>
      <w:hyperlink r:id="rId4" w:tgtFrame="_blank" w:history="1">
        <w:r w:rsidRPr="00507E9C">
          <w:rPr>
            <w:rFonts w:ascii="Times New Roman" w:eastAsia="Times New Roman" w:hAnsi="Times New Roman" w:cs="Times New Roman"/>
            <w:i/>
            <w:iCs/>
            <w:color w:val="107843"/>
            <w:sz w:val="24"/>
            <w:szCs w:val="24"/>
            <w:u w:val="single"/>
            <w:lang w:eastAsia="ru-RU"/>
          </w:rPr>
          <w:t>Полезная информация</w:t>
        </w:r>
      </w:hyperlink>
      <w:r w:rsidRPr="00507E9C">
        <w:rPr>
          <w:rFonts w:ascii="Times New Roman" w:eastAsia="Times New Roman" w:hAnsi="Times New Roman" w:cs="Times New Roman"/>
          <w:i/>
          <w:iCs/>
          <w:color w:val="365C2C"/>
          <w:sz w:val="24"/>
          <w:szCs w:val="24"/>
          <w:lang w:eastAsia="ru-RU"/>
        </w:rPr>
        <w:t> нашего сайта.</w:t>
      </w:r>
    </w:p>
    <w:p w:rsidR="007F64E1" w:rsidRPr="00507E9C" w:rsidRDefault="007F64E1">
      <w:pPr>
        <w:rPr>
          <w:rFonts w:ascii="Times New Roman" w:hAnsi="Times New Roman" w:cs="Times New Roman"/>
          <w:sz w:val="24"/>
          <w:szCs w:val="24"/>
        </w:rPr>
      </w:pPr>
    </w:p>
    <w:sectPr w:rsidR="007F64E1" w:rsidRPr="00507E9C" w:rsidSect="007F64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7E9C"/>
    <w:rsid w:val="00507E9C"/>
    <w:rsid w:val="007F6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E1"/>
  </w:style>
  <w:style w:type="paragraph" w:styleId="1">
    <w:name w:val="heading 1"/>
    <w:basedOn w:val="a"/>
    <w:link w:val="10"/>
    <w:uiPriority w:val="9"/>
    <w:qFormat/>
    <w:rsid w:val="00507E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E9C"/>
    <w:rPr>
      <w:rFonts w:ascii="Times New Roman" w:eastAsia="Times New Roman" w:hAnsi="Times New Roman" w:cs="Times New Roman"/>
      <w:b/>
      <w:bCs/>
      <w:kern w:val="36"/>
      <w:sz w:val="48"/>
      <w:szCs w:val="48"/>
      <w:lang w:eastAsia="ru-RU"/>
    </w:rPr>
  </w:style>
  <w:style w:type="paragraph" w:customStyle="1" w:styleId="pcenter">
    <w:name w:val="pcenter"/>
    <w:basedOn w:val="a"/>
    <w:rsid w:val="00507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7E9C"/>
  </w:style>
  <w:style w:type="paragraph" w:styleId="a3">
    <w:name w:val="Normal (Web)"/>
    <w:basedOn w:val="a"/>
    <w:uiPriority w:val="99"/>
    <w:semiHidden/>
    <w:unhideWhenUsed/>
    <w:rsid w:val="00507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7E9C"/>
    <w:rPr>
      <w:color w:val="0000FF"/>
      <w:u w:val="single"/>
    </w:rPr>
  </w:style>
</w:styles>
</file>

<file path=word/webSettings.xml><?xml version="1.0" encoding="utf-8"?>
<w:webSettings xmlns:r="http://schemas.openxmlformats.org/officeDocument/2006/relationships" xmlns:w="http://schemas.openxmlformats.org/wordprocessingml/2006/main">
  <w:divs>
    <w:div w:id="6819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bdeti.org/id3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2017-04-28T08:59:00Z</dcterms:created>
  <dcterms:modified xsi:type="dcterms:W3CDTF">2017-04-28T09:00:00Z</dcterms:modified>
</cp:coreProperties>
</file>