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05EE8" w:rsidRPr="00805EE8" w:rsidTr="0035486E">
        <w:trPr>
          <w:trHeight w:hRule="exact" w:val="3031"/>
        </w:trPr>
        <w:tc>
          <w:tcPr>
            <w:tcW w:w="10716" w:type="dxa"/>
          </w:tcPr>
          <w:p w:rsidR="00805EE8" w:rsidRPr="00805EE8" w:rsidRDefault="00805EE8" w:rsidP="0035486E">
            <w:pPr>
              <w:pStyle w:val="ConsPlusTitlePage"/>
              <w:rPr>
                <w:rFonts w:ascii="Times New Roman" w:hAnsi="Times New Roman" w:cs="Times New Roman"/>
                <w:sz w:val="24"/>
                <w:szCs w:val="24"/>
              </w:rPr>
            </w:pPr>
            <w:r w:rsidRPr="00805EE8">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805EE8" w:rsidRPr="00805EE8" w:rsidTr="0035486E">
        <w:trPr>
          <w:trHeight w:hRule="exact" w:val="8335"/>
        </w:trPr>
        <w:tc>
          <w:tcPr>
            <w:tcW w:w="10716" w:type="dxa"/>
            <w:vAlign w:val="center"/>
          </w:tcPr>
          <w:p w:rsidR="00805EE8" w:rsidRPr="00805EE8" w:rsidRDefault="00805EE8" w:rsidP="0035486E">
            <w:pPr>
              <w:pStyle w:val="ConsPlusTitlePage"/>
              <w:jc w:val="center"/>
              <w:rPr>
                <w:rFonts w:ascii="Times New Roman" w:hAnsi="Times New Roman" w:cs="Times New Roman"/>
                <w:sz w:val="24"/>
                <w:szCs w:val="24"/>
              </w:rPr>
            </w:pPr>
            <w:r w:rsidRPr="00805EE8">
              <w:rPr>
                <w:rFonts w:ascii="Times New Roman" w:hAnsi="Times New Roman" w:cs="Times New Roman"/>
                <w:sz w:val="24"/>
                <w:szCs w:val="24"/>
              </w:rPr>
              <w:t xml:space="preserve"> Федеральный закон от 29.12.2006 N 256-ФЗ</w:t>
            </w:r>
            <w:r w:rsidRPr="00805EE8">
              <w:rPr>
                <w:rFonts w:ascii="Times New Roman" w:hAnsi="Times New Roman" w:cs="Times New Roman"/>
                <w:sz w:val="24"/>
                <w:szCs w:val="24"/>
              </w:rPr>
              <w:br/>
              <w:t>(ред. от 28.12.2016)</w:t>
            </w:r>
            <w:r w:rsidRPr="00805EE8">
              <w:rPr>
                <w:rFonts w:ascii="Times New Roman" w:hAnsi="Times New Roman" w:cs="Times New Roman"/>
                <w:sz w:val="24"/>
                <w:szCs w:val="24"/>
              </w:rPr>
              <w:br/>
              <w:t>"О дополнительных мерах государственной поддержки семей, имеющих детей"</w:t>
            </w:r>
          </w:p>
        </w:tc>
      </w:tr>
      <w:tr w:rsidR="00805EE8" w:rsidRPr="00805EE8" w:rsidTr="0035486E">
        <w:trPr>
          <w:trHeight w:hRule="exact" w:val="3031"/>
        </w:trPr>
        <w:tc>
          <w:tcPr>
            <w:tcW w:w="10716" w:type="dxa"/>
            <w:vAlign w:val="center"/>
          </w:tcPr>
          <w:p w:rsidR="00805EE8" w:rsidRPr="00805EE8" w:rsidRDefault="00805EE8" w:rsidP="0035486E">
            <w:pPr>
              <w:pStyle w:val="ConsPlusTitlePage"/>
              <w:jc w:val="center"/>
              <w:rPr>
                <w:rFonts w:ascii="Times New Roman" w:hAnsi="Times New Roman" w:cs="Times New Roman"/>
                <w:sz w:val="24"/>
                <w:szCs w:val="24"/>
              </w:rPr>
            </w:pPr>
            <w:r w:rsidRPr="00805EE8">
              <w:rPr>
                <w:rFonts w:ascii="Times New Roman" w:hAnsi="Times New Roman" w:cs="Times New Roman"/>
                <w:sz w:val="24"/>
                <w:szCs w:val="24"/>
              </w:rPr>
              <w:t xml:space="preserve"> Документ предоставлен </w:t>
            </w:r>
            <w:hyperlink r:id="rId5" w:history="1">
              <w:r w:rsidRPr="00805EE8">
                <w:rPr>
                  <w:rFonts w:ascii="Times New Roman" w:hAnsi="Times New Roman" w:cs="Times New Roman"/>
                  <w:b/>
                  <w:bCs/>
                  <w:color w:val="0000FF"/>
                  <w:sz w:val="24"/>
                  <w:szCs w:val="24"/>
                </w:rPr>
                <w:t>КонсультантПлюс</w:t>
              </w:r>
              <w:r w:rsidRPr="00805EE8">
                <w:rPr>
                  <w:rFonts w:ascii="Times New Roman" w:hAnsi="Times New Roman" w:cs="Times New Roman"/>
                  <w:b/>
                  <w:bCs/>
                  <w:color w:val="0000FF"/>
                  <w:sz w:val="24"/>
                  <w:szCs w:val="24"/>
                </w:rPr>
                <w:br/>
              </w:r>
              <w:r w:rsidRPr="00805EE8">
                <w:rPr>
                  <w:rFonts w:ascii="Times New Roman" w:hAnsi="Times New Roman" w:cs="Times New Roman"/>
                  <w:b/>
                  <w:bCs/>
                  <w:color w:val="0000FF"/>
                  <w:sz w:val="24"/>
                  <w:szCs w:val="24"/>
                </w:rPr>
                <w:br/>
                <w:t>www.consultant.ru</w:t>
              </w:r>
            </w:hyperlink>
            <w:r w:rsidRPr="00805EE8">
              <w:rPr>
                <w:rFonts w:ascii="Times New Roman" w:hAnsi="Times New Roman" w:cs="Times New Roman"/>
                <w:sz w:val="24"/>
                <w:szCs w:val="24"/>
              </w:rPr>
              <w:t xml:space="preserve"> </w:t>
            </w:r>
            <w:r w:rsidRPr="00805EE8">
              <w:rPr>
                <w:rFonts w:ascii="Times New Roman" w:hAnsi="Times New Roman" w:cs="Times New Roman"/>
                <w:sz w:val="24"/>
                <w:szCs w:val="24"/>
              </w:rPr>
              <w:br/>
            </w:r>
            <w:r w:rsidRPr="00805EE8">
              <w:rPr>
                <w:rFonts w:ascii="Times New Roman" w:hAnsi="Times New Roman" w:cs="Times New Roman"/>
                <w:sz w:val="24"/>
                <w:szCs w:val="24"/>
              </w:rPr>
              <w:br/>
              <w:t xml:space="preserve">Дата сохранения: 27.04.2017 </w:t>
            </w:r>
            <w:r w:rsidRPr="00805EE8">
              <w:rPr>
                <w:rFonts w:ascii="Times New Roman" w:hAnsi="Times New Roman" w:cs="Times New Roman"/>
                <w:sz w:val="24"/>
                <w:szCs w:val="24"/>
              </w:rPr>
              <w:br/>
              <w:t> </w:t>
            </w:r>
          </w:p>
        </w:tc>
      </w:tr>
    </w:tbl>
    <w:p w:rsidR="00805EE8" w:rsidRPr="00805EE8" w:rsidRDefault="00805EE8" w:rsidP="00805EE8">
      <w:pPr>
        <w:widowControl w:val="0"/>
        <w:autoSpaceDE w:val="0"/>
        <w:autoSpaceDN w:val="0"/>
        <w:adjustRightInd w:val="0"/>
        <w:spacing w:after="0" w:line="240" w:lineRule="auto"/>
        <w:rPr>
          <w:rFonts w:ascii="Times New Roman" w:hAnsi="Times New Roman" w:cs="Times New Roman"/>
          <w:sz w:val="24"/>
          <w:szCs w:val="24"/>
        </w:rPr>
        <w:sectPr w:rsidR="00805EE8" w:rsidRPr="00805EE8">
          <w:pgSz w:w="11906" w:h="16838"/>
          <w:pgMar w:top="841" w:right="595" w:bottom="841" w:left="595" w:header="0" w:footer="0" w:gutter="0"/>
          <w:cols w:space="720"/>
          <w:noEndnote/>
        </w:sectPr>
      </w:pPr>
    </w:p>
    <w:p w:rsidR="00805EE8" w:rsidRPr="00805EE8" w:rsidRDefault="00805EE8" w:rsidP="00805EE8">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805EE8" w:rsidRPr="00805EE8" w:rsidTr="0035486E">
        <w:tc>
          <w:tcPr>
            <w:tcW w:w="5103" w:type="dxa"/>
          </w:tcPr>
          <w:p w:rsidR="00805EE8" w:rsidRPr="00805EE8" w:rsidRDefault="00805EE8" w:rsidP="0035486E">
            <w:pPr>
              <w:pStyle w:val="ConsPlusNormal"/>
              <w:rPr>
                <w:rFonts w:ascii="Times New Roman" w:hAnsi="Times New Roman" w:cs="Times New Roman"/>
                <w:sz w:val="24"/>
                <w:szCs w:val="24"/>
              </w:rPr>
            </w:pPr>
            <w:r w:rsidRPr="00805EE8">
              <w:rPr>
                <w:rFonts w:ascii="Times New Roman" w:hAnsi="Times New Roman" w:cs="Times New Roman"/>
                <w:sz w:val="24"/>
                <w:szCs w:val="24"/>
              </w:rPr>
              <w:t>29 декабря 2006 года</w:t>
            </w:r>
          </w:p>
        </w:tc>
        <w:tc>
          <w:tcPr>
            <w:tcW w:w="5103" w:type="dxa"/>
          </w:tcPr>
          <w:p w:rsidR="00805EE8" w:rsidRPr="00805EE8" w:rsidRDefault="00805EE8" w:rsidP="0035486E">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N 256-ФЗ</w:t>
            </w:r>
          </w:p>
        </w:tc>
      </w:tr>
    </w:tbl>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jc w:val="both"/>
        <w:rPr>
          <w:rFonts w:ascii="Times New Roman" w:hAnsi="Times New Roman" w:cs="Times New Roman"/>
          <w:sz w:val="24"/>
          <w:szCs w:val="24"/>
        </w:rPr>
      </w:pPr>
    </w:p>
    <w:p w:rsidR="00805EE8" w:rsidRPr="00805EE8" w:rsidRDefault="00805EE8" w:rsidP="00805EE8">
      <w:pPr>
        <w:pStyle w:val="ConsPlusTitle"/>
        <w:jc w:val="center"/>
        <w:rPr>
          <w:rFonts w:ascii="Times New Roman" w:hAnsi="Times New Roman" w:cs="Times New Roman"/>
          <w:sz w:val="24"/>
          <w:szCs w:val="24"/>
        </w:rPr>
      </w:pPr>
      <w:r w:rsidRPr="00805EE8">
        <w:rPr>
          <w:rFonts w:ascii="Times New Roman" w:hAnsi="Times New Roman" w:cs="Times New Roman"/>
          <w:sz w:val="24"/>
          <w:szCs w:val="24"/>
        </w:rPr>
        <w:t>РОССИЙСКАЯ ФЕДЕРАЦИЯ</w:t>
      </w:r>
    </w:p>
    <w:p w:rsidR="00805EE8" w:rsidRPr="00805EE8" w:rsidRDefault="00805EE8" w:rsidP="00805EE8">
      <w:pPr>
        <w:pStyle w:val="ConsPlusTitle"/>
        <w:jc w:val="center"/>
        <w:rPr>
          <w:rFonts w:ascii="Times New Roman" w:hAnsi="Times New Roman" w:cs="Times New Roman"/>
          <w:sz w:val="24"/>
          <w:szCs w:val="24"/>
        </w:rPr>
      </w:pPr>
    </w:p>
    <w:p w:rsidR="00805EE8" w:rsidRPr="00805EE8" w:rsidRDefault="00805EE8" w:rsidP="00805EE8">
      <w:pPr>
        <w:pStyle w:val="ConsPlusTitle"/>
        <w:jc w:val="center"/>
        <w:rPr>
          <w:rFonts w:ascii="Times New Roman" w:hAnsi="Times New Roman" w:cs="Times New Roman"/>
          <w:sz w:val="24"/>
          <w:szCs w:val="24"/>
        </w:rPr>
      </w:pPr>
      <w:r w:rsidRPr="00805EE8">
        <w:rPr>
          <w:rFonts w:ascii="Times New Roman" w:hAnsi="Times New Roman" w:cs="Times New Roman"/>
          <w:sz w:val="24"/>
          <w:szCs w:val="24"/>
        </w:rPr>
        <w:t>ФЕДЕРАЛЬНЫЙ ЗАКОН</w:t>
      </w:r>
    </w:p>
    <w:p w:rsidR="00805EE8" w:rsidRPr="00805EE8" w:rsidRDefault="00805EE8" w:rsidP="00805EE8">
      <w:pPr>
        <w:pStyle w:val="ConsPlusTitle"/>
        <w:jc w:val="center"/>
        <w:rPr>
          <w:rFonts w:ascii="Times New Roman" w:hAnsi="Times New Roman" w:cs="Times New Roman"/>
          <w:sz w:val="24"/>
          <w:szCs w:val="24"/>
        </w:rPr>
      </w:pPr>
    </w:p>
    <w:p w:rsidR="00805EE8" w:rsidRPr="00805EE8" w:rsidRDefault="00805EE8" w:rsidP="00805EE8">
      <w:pPr>
        <w:pStyle w:val="ConsPlusTitle"/>
        <w:jc w:val="center"/>
        <w:rPr>
          <w:rFonts w:ascii="Times New Roman" w:hAnsi="Times New Roman" w:cs="Times New Roman"/>
          <w:sz w:val="24"/>
          <w:szCs w:val="24"/>
        </w:rPr>
      </w:pPr>
      <w:r w:rsidRPr="00805EE8">
        <w:rPr>
          <w:rFonts w:ascii="Times New Roman" w:hAnsi="Times New Roman" w:cs="Times New Roman"/>
          <w:sz w:val="24"/>
          <w:szCs w:val="24"/>
        </w:rPr>
        <w:t>О ДОПОЛНИТЕЛЬНЫХ МЕРАХ</w:t>
      </w:r>
    </w:p>
    <w:p w:rsidR="00805EE8" w:rsidRPr="00805EE8" w:rsidRDefault="00805EE8" w:rsidP="00805EE8">
      <w:pPr>
        <w:pStyle w:val="ConsPlusTitle"/>
        <w:jc w:val="center"/>
        <w:rPr>
          <w:rFonts w:ascii="Times New Roman" w:hAnsi="Times New Roman" w:cs="Times New Roman"/>
          <w:sz w:val="24"/>
          <w:szCs w:val="24"/>
        </w:rPr>
      </w:pPr>
      <w:r w:rsidRPr="00805EE8">
        <w:rPr>
          <w:rFonts w:ascii="Times New Roman" w:hAnsi="Times New Roman" w:cs="Times New Roman"/>
          <w:sz w:val="24"/>
          <w:szCs w:val="24"/>
        </w:rPr>
        <w:t>ГОСУДАРСТВЕННОЙ ПОДДЕРЖКИ СЕМЕЙ, ИМЕЮЩИХ ДЕТЕЙ</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Принят</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Государственной Думой</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22 декабря 2006 года</w:t>
      </w:r>
    </w:p>
    <w:p w:rsidR="00805EE8" w:rsidRPr="00805EE8" w:rsidRDefault="00805EE8" w:rsidP="00805EE8">
      <w:pPr>
        <w:pStyle w:val="ConsPlusNormal"/>
        <w:jc w:val="right"/>
        <w:rPr>
          <w:rFonts w:ascii="Times New Roman" w:hAnsi="Times New Roman" w:cs="Times New Roman"/>
          <w:sz w:val="24"/>
          <w:szCs w:val="24"/>
        </w:rPr>
      </w:pP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Одобрен</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Советом Федерации</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27 декабря 2006 года</w:t>
      </w:r>
    </w:p>
    <w:p w:rsidR="00805EE8" w:rsidRPr="00805EE8" w:rsidRDefault="00805EE8" w:rsidP="00805EE8">
      <w:pPr>
        <w:pStyle w:val="ConsPlusNormal"/>
        <w:jc w:val="center"/>
        <w:rPr>
          <w:rFonts w:ascii="Times New Roman" w:hAnsi="Times New Roman" w:cs="Times New Roman"/>
          <w:sz w:val="24"/>
          <w:szCs w:val="24"/>
        </w:rPr>
      </w:pP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Список изменяющих документов</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23.07.2008 N 160-ФЗ,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25.12.2008 N 288-ФЗ, от 28.07.2010 N 241-ФЗ,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29.12.2010 N 440-ФЗ, от 01.07.2011 N 169-ФЗ,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16.11.2011 N 318-ФЗ, от 28.07.2012 N 133-ФЗ,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07.06.2013 N 128-ФЗ, от 02.07.2013 N 185-ФЗ,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23.06.2014 N 171-ФЗ, от 21.07.2014 N 216-ФЗ,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08.03.2015 N 54-ФЗ, от 23.05.2015 N 131-ФЗ,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28.11.2015 N 348-ФЗ, от 30.12.2015 N 433-ФЗ,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от 03.07.2016 N 302-ФЗ, от 28.12.2016 N 470-ФЗ,</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с изм., внесенными Федеральными законами от 06.04.2015</w:t>
      </w:r>
    </w:p>
    <w:p w:rsidR="00805EE8" w:rsidRPr="00805EE8" w:rsidRDefault="00805EE8" w:rsidP="00805EE8">
      <w:pPr>
        <w:pStyle w:val="ConsPlusNormal"/>
        <w:jc w:val="center"/>
        <w:rPr>
          <w:rFonts w:ascii="Times New Roman" w:hAnsi="Times New Roman" w:cs="Times New Roman"/>
          <w:sz w:val="24"/>
          <w:szCs w:val="24"/>
        </w:rPr>
      </w:pPr>
      <w:r w:rsidRPr="00805EE8">
        <w:rPr>
          <w:rFonts w:ascii="Times New Roman" w:hAnsi="Times New Roman" w:cs="Times New Roman"/>
          <w:sz w:val="24"/>
          <w:szCs w:val="24"/>
        </w:rPr>
        <w:t>N 68-ФЗ (ред. 19.12.2016))</w:t>
      </w:r>
    </w:p>
    <w:p w:rsidR="00805EE8" w:rsidRPr="00805EE8" w:rsidRDefault="00805EE8" w:rsidP="00805EE8">
      <w:pPr>
        <w:pStyle w:val="ConsPlusNormal"/>
        <w:jc w:val="center"/>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1. Законодательство Российской Федерации о дополнительных мерах государственной поддержки семей, имеющих детей</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 Законодательство Российской Федерации о дополнительных мерах государственной поддержки семей, имеющих детей, основывается на Конституции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w:t>
      </w:r>
      <w:r w:rsidRPr="00805EE8">
        <w:rPr>
          <w:rFonts w:ascii="Times New Roman" w:hAnsi="Times New Roman" w:cs="Times New Roman"/>
          <w:sz w:val="24"/>
          <w:szCs w:val="24"/>
        </w:rPr>
        <w:lastRenderedPageBreak/>
        <w:t>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2. Основные понятия, используемые в настоящем Федеральном законе</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(п. 1 в ред. Федерального закона от 28.11.2015 N 348-ФЗ)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3. Право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bookmarkStart w:id="0" w:name="Par49"/>
      <w:bookmarkEnd w:id="0"/>
      <w:r w:rsidRPr="00805EE8">
        <w:rPr>
          <w:rFonts w:ascii="Times New Roman" w:hAnsi="Times New Roman" w:cs="Times New Roman"/>
          <w:sz w:val="24"/>
          <w:szCs w:val="24"/>
        </w:rPr>
        <w:t>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805EE8" w:rsidRPr="00805EE8" w:rsidRDefault="00805EE8" w:rsidP="00805EE8">
      <w:pPr>
        <w:pStyle w:val="ConsPlusNormal"/>
        <w:ind w:firstLine="540"/>
        <w:jc w:val="both"/>
        <w:rPr>
          <w:rFonts w:ascii="Times New Roman" w:hAnsi="Times New Roman" w:cs="Times New Roman"/>
          <w:sz w:val="24"/>
          <w:szCs w:val="24"/>
        </w:rPr>
      </w:pPr>
      <w:bookmarkStart w:id="1" w:name="Par50"/>
      <w:bookmarkEnd w:id="1"/>
      <w:r w:rsidRPr="00805EE8">
        <w:rPr>
          <w:rFonts w:ascii="Times New Roman" w:hAnsi="Times New Roman" w:cs="Times New Roman"/>
          <w:sz w:val="24"/>
          <w:szCs w:val="24"/>
        </w:rPr>
        <w:t>1) женщин, родивших (усыновивших) второго ребенка начиная с 1 января 2007 года;</w:t>
      </w:r>
    </w:p>
    <w:p w:rsidR="00805EE8" w:rsidRPr="00805EE8" w:rsidRDefault="00805EE8" w:rsidP="00805EE8">
      <w:pPr>
        <w:pStyle w:val="ConsPlusNormal"/>
        <w:ind w:firstLine="540"/>
        <w:jc w:val="both"/>
        <w:rPr>
          <w:rFonts w:ascii="Times New Roman" w:hAnsi="Times New Roman" w:cs="Times New Roman"/>
          <w:sz w:val="24"/>
          <w:szCs w:val="24"/>
        </w:rPr>
      </w:pPr>
      <w:bookmarkStart w:id="2" w:name="Par51"/>
      <w:bookmarkEnd w:id="2"/>
      <w:r w:rsidRPr="00805EE8">
        <w:rPr>
          <w:rFonts w:ascii="Times New Roman" w:hAnsi="Times New Roman" w:cs="Times New Roman"/>
          <w:sz w:val="24"/>
          <w:szCs w:val="24"/>
        </w:rP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При возникновении права на дополнительные меры государственной поддержки лиц, указанных в части 1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805EE8" w:rsidRPr="00805EE8" w:rsidRDefault="00805EE8" w:rsidP="00805EE8">
      <w:pPr>
        <w:pStyle w:val="ConsPlusNormal"/>
        <w:ind w:firstLine="540"/>
        <w:jc w:val="both"/>
        <w:rPr>
          <w:rFonts w:ascii="Times New Roman" w:hAnsi="Times New Roman" w:cs="Times New Roman"/>
          <w:sz w:val="24"/>
          <w:szCs w:val="24"/>
        </w:rPr>
      </w:pPr>
      <w:bookmarkStart w:id="3" w:name="Par54"/>
      <w:bookmarkEnd w:id="3"/>
      <w:r w:rsidRPr="00805EE8">
        <w:rPr>
          <w:rFonts w:ascii="Times New Roman" w:hAnsi="Times New Roman" w:cs="Times New Roman"/>
          <w:sz w:val="24"/>
          <w:szCs w:val="24"/>
        </w:rPr>
        <w:t xml:space="preserve">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w:t>
      </w:r>
      <w:r w:rsidRPr="00805EE8">
        <w:rPr>
          <w:rFonts w:ascii="Times New Roman" w:hAnsi="Times New Roman" w:cs="Times New Roman"/>
          <w:sz w:val="24"/>
          <w:szCs w:val="24"/>
        </w:rPr>
        <w:lastRenderedPageBreak/>
        <w:t>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805EE8" w:rsidRPr="00805EE8" w:rsidRDefault="00805EE8" w:rsidP="00805EE8">
      <w:pPr>
        <w:pStyle w:val="ConsPlusNormal"/>
        <w:ind w:firstLine="540"/>
        <w:jc w:val="both"/>
        <w:rPr>
          <w:rFonts w:ascii="Times New Roman" w:hAnsi="Times New Roman" w:cs="Times New Roman"/>
          <w:sz w:val="24"/>
          <w:szCs w:val="24"/>
        </w:rPr>
      </w:pPr>
      <w:bookmarkStart w:id="4" w:name="Par55"/>
      <w:bookmarkEnd w:id="4"/>
      <w:r w:rsidRPr="00805EE8">
        <w:rPr>
          <w:rFonts w:ascii="Times New Roman" w:hAnsi="Times New Roman" w:cs="Times New Roman"/>
          <w:sz w:val="24"/>
          <w:szCs w:val="24"/>
        </w:rPr>
        <w:t>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02.07.2013 N 185-ФЗ)</w:t>
      </w:r>
    </w:p>
    <w:p w:rsidR="00805EE8" w:rsidRPr="00805EE8" w:rsidRDefault="00805EE8" w:rsidP="00805EE8">
      <w:pPr>
        <w:pStyle w:val="ConsPlusNormal"/>
        <w:ind w:firstLine="540"/>
        <w:jc w:val="both"/>
        <w:rPr>
          <w:rFonts w:ascii="Times New Roman" w:hAnsi="Times New Roman" w:cs="Times New Roman"/>
          <w:sz w:val="24"/>
          <w:szCs w:val="24"/>
        </w:rPr>
      </w:pPr>
      <w:bookmarkStart w:id="5" w:name="Par57"/>
      <w:bookmarkEnd w:id="5"/>
      <w:r w:rsidRPr="00805EE8">
        <w:rPr>
          <w:rFonts w:ascii="Times New Roman" w:hAnsi="Times New Roman" w:cs="Times New Roman"/>
          <w:sz w:val="24"/>
          <w:szCs w:val="24"/>
        </w:rPr>
        <w:t>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части 3 настоящей статьи.</w:t>
      </w:r>
    </w:p>
    <w:p w:rsidR="00805EE8" w:rsidRPr="00805EE8" w:rsidRDefault="00805EE8" w:rsidP="00805EE8">
      <w:pPr>
        <w:pStyle w:val="ConsPlusNormal"/>
        <w:ind w:firstLine="540"/>
        <w:jc w:val="both"/>
        <w:rPr>
          <w:rFonts w:ascii="Times New Roman" w:hAnsi="Times New Roman" w:cs="Times New Roman"/>
          <w:sz w:val="24"/>
          <w:szCs w:val="24"/>
        </w:rPr>
      </w:pPr>
      <w:bookmarkStart w:id="6" w:name="Par58"/>
      <w:bookmarkEnd w:id="6"/>
      <w:r w:rsidRPr="00805EE8">
        <w:rPr>
          <w:rFonts w:ascii="Times New Roman" w:hAnsi="Times New Roman" w:cs="Times New Roman"/>
          <w:sz w:val="24"/>
          <w:szCs w:val="24"/>
        </w:rPr>
        <w:t>6. Право на дополнительные меры государственной поддержки, возникшее у ребенка (детей в равных долях) по основаниям, предусмотренным частями 4 и 5 настоящей статьи, прекращается в случае его смерти или объявления его умершим.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частью 6.1 статьи 7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25.12.2008 N 288-ФЗ, от 03.07.2016 N 302-ФЗ)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4. Федеральный регистр лиц, имеющих право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Регистр содержит следующую информацию о лице, имеющем право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lastRenderedPageBreak/>
        <w:t>1) страховой номер индивидуального лицевого счета в системе обязательного пенсионного страхования;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фамилию, имя, отчество, а также фамилию, которая была у лица при рождении;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дату рождения;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пол;</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адрес места жительства;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дату включения в регистр;</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8)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10) сведения о прекращении права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Ведение регистра осуществляется Пенсионным фондом Российской Федерации и его территориальными органами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закона от 27 июля 2006 года N 152-ФЗ "О персональных данных".</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6 введена Федеральным законом от 01.07.2011 N 169-ФЗ)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5. Государственный сертификат на материнский (семейный) капитал и его выдача</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Лица, указанные в частях 1, 3 - 5 статьи 3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частями 4 и 5 статьи 3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 Федерации за получением государственного сертификата на материнский (семейный) капитал на бумажном носителе или в форме электронного документа (далее - сертификат) в любое время после возникновения права на дополнительные меры государственной поддержки путем подачи соответствующего заявления со всеми необходимыми документами (их копиями, верность которых засвидетельствована в установленном законом порядке).</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28.07.2012 N 133-ФЗ, от 03.07.2016 N 302-ФЗ)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1.1. 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w:t>
      </w:r>
      <w:r w:rsidRPr="00805EE8">
        <w:rPr>
          <w:rFonts w:ascii="Times New Roman" w:hAnsi="Times New Roman" w:cs="Times New Roman"/>
          <w:sz w:val="24"/>
          <w:szCs w:val="24"/>
        </w:rPr>
        <w:lastRenderedPageBreak/>
        <w:t>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1.1 введена Федеральным законом от 01.07.2011 N 169-ФЗ)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Форма сертификата, правила подачи заявления о выдаче сертификата и правила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23.07.2008 N 160-ФЗ)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Решение о выдаче либо об отказе в выдаче сертификата выносится территориальным органом Пенсионного фонда Российской Федерации в месячный срок с даты приема заявления о выдаче сертификата.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28.07.2012 N 133-ФЗ)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Основаниями для отказа в удовлетворении заявления о выдаче сертификата являются: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отсутствие права на дополнительные меры государственной поддержки в соответствии с настоящим Федеральным законом;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прекращение права на дополнительные меры государственной поддержки по основаниям, установленным частями 3, 4 и 6 статьи 3 настоящего Федерального закона;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lastRenderedPageBreak/>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9. Лица, у которых возникло право на дополнительные меры государственной поддержки по основаниям, предусмотренным частями 3 - 5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10.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6. Размер материнского (семейного) капитала</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КонсультантПлюс: примечание.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Актуальный размер материнского (семейного) капитала см. в справочной информации.</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Материнский (семейный) капитал устанавливается в размере 250 000 рублей.</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КонсультантПлюс: примечание.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Действие части 2 статьи 6 приостановлено:</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с 1 января 2018 года до 1 января 2020 года Федеральным законом от 19.12.2016 N 444-ФЗ;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до 1 января 2018 года в части ежегодного пересмотра с учетом темпов роста инфляции размера материнского (семейного) капитала Федеральным законом от 06.04.2015 N 68-ФЗ (ред. 19.12.2016). Согласно статье 4.3 указанного Федерального закона в 2017 году размер материнского (семейного) капитала не увеличивается (не индексируется).</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Размер материнского (семейного)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2 в ред. Федерального закона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805EE8" w:rsidRPr="00805EE8" w:rsidRDefault="00805EE8" w:rsidP="00805EE8">
      <w:pPr>
        <w:pStyle w:val="ConsPlusNormal"/>
        <w:ind w:firstLine="540"/>
        <w:jc w:val="both"/>
        <w:rPr>
          <w:rFonts w:ascii="Times New Roman" w:hAnsi="Times New Roman" w:cs="Times New Roman"/>
          <w:sz w:val="24"/>
          <w:szCs w:val="24"/>
        </w:rPr>
      </w:pPr>
      <w:bookmarkStart w:id="7" w:name="Par120"/>
      <w:bookmarkEnd w:id="7"/>
      <w:r w:rsidRPr="00805EE8">
        <w:rPr>
          <w:rFonts w:ascii="Times New Roman" w:hAnsi="Times New Roman" w:cs="Times New Roman"/>
          <w:sz w:val="24"/>
          <w:szCs w:val="24"/>
        </w:rPr>
        <w:t>4. Ежегодно не позднее 1 сентября текущего года Пенсионный фонд Российской Федерации информирует лиц, получивших сертификат,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7. Распоряжение средствами материнского (семейного) капитала</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 Распоряжение средствами (частью средств) материнского (семейного) капитала осуществляется лицами, указанными в частях 1 и 3 статьи 3 настоящего Федерального закона, </w:t>
      </w:r>
      <w:r w:rsidRPr="00805EE8">
        <w:rPr>
          <w:rFonts w:ascii="Times New Roman" w:hAnsi="Times New Roman" w:cs="Times New Roman"/>
          <w:sz w:val="24"/>
          <w:szCs w:val="24"/>
        </w:rPr>
        <w:lastRenderedPageBreak/>
        <w:t>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заявления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 законом.</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25.12.2008 N 288-ФЗ, от 28.07.2010 N 241-ФЗ, от 28.07.2012 N 133-ФЗ)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В случаях, если у ребенка (детей) право на дополнительные меры государственной поддержки возникло по основаниям, предусмотренным частями 4 и 5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частью 6.1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частью 6.1 настоящей статьи.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25.12.2008 N 288-ФЗ, от 03.07.2016 N 302-ФЗ)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улучшение жилищных условий;</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получение образования ребенком (детьми);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формирование накопительной пенсии для женщин, перечисленных в пунктах 1 и 2 части 1 статьи 3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приобретение товаров и услуг, предназначенных для социальной адаптации и интеграции в общество детей-инвалидов.</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(п. 4 введен Федеральным законом от 28.11.2015 N 348-ФЗ)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Правила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23.07.2008 N 160-ФЗ)</w:t>
      </w:r>
    </w:p>
    <w:p w:rsidR="00805EE8" w:rsidRPr="00805EE8" w:rsidRDefault="00805EE8" w:rsidP="00805EE8">
      <w:pPr>
        <w:pStyle w:val="ConsPlusNormal"/>
        <w:ind w:firstLine="540"/>
        <w:jc w:val="both"/>
        <w:rPr>
          <w:rFonts w:ascii="Times New Roman" w:hAnsi="Times New Roman" w:cs="Times New Roman"/>
          <w:sz w:val="24"/>
          <w:szCs w:val="24"/>
        </w:rPr>
      </w:pPr>
      <w:bookmarkStart w:id="8" w:name="Par138"/>
      <w:bookmarkEnd w:id="8"/>
      <w:r w:rsidRPr="00805EE8">
        <w:rPr>
          <w:rFonts w:ascii="Times New Roman" w:hAnsi="Times New Roman" w:cs="Times New Roman"/>
          <w:sz w:val="24"/>
          <w:szCs w:val="24"/>
        </w:rPr>
        <w:t>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частью 6.1 настоящей статьи.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lastRenderedPageBreak/>
        <w:t>(в ред. Федеральных законов от 28.07.2010 N 241-ФЗ, от 03.07.2016 N 302-ФЗ)</w:t>
      </w:r>
    </w:p>
    <w:p w:rsidR="00805EE8" w:rsidRPr="00805EE8" w:rsidRDefault="00805EE8" w:rsidP="00805EE8">
      <w:pPr>
        <w:pStyle w:val="ConsPlusNormal"/>
        <w:ind w:firstLine="540"/>
        <w:jc w:val="both"/>
        <w:rPr>
          <w:rFonts w:ascii="Times New Roman" w:hAnsi="Times New Roman" w:cs="Times New Roman"/>
          <w:sz w:val="24"/>
          <w:szCs w:val="24"/>
        </w:rPr>
      </w:pPr>
      <w:bookmarkStart w:id="9" w:name="Par140"/>
      <w:bookmarkEnd w:id="9"/>
      <w:r w:rsidRPr="00805EE8">
        <w:rPr>
          <w:rFonts w:ascii="Times New Roman" w:hAnsi="Times New Roman" w:cs="Times New Roman"/>
          <w:sz w:val="24"/>
          <w:szCs w:val="24"/>
        </w:rPr>
        <w:t>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а также на приобретение товаров и услуг, предназначенных для социальной адаптации и интеграции в общество детей-инвалидов.</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6.1 введена Федеральным законом от 25.12.2008 N 288-ФЗ, в ред. Федеральных законов от 28.07.2010 N 241-ФЗ, от 29.12.2010 N 440-ФЗ, от 23.05.2015 N 131-ФЗ, от 28.11.2015 N 348-ФЗ)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срок, указанный в части 4 статьи 6 настоящего Федерального закона,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8. Порядок рассмотрения заявления о распоряжении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Заявление о распоряжении подлежит рассмотрению территориальным органом Пенсионного фонда Российской Федерации в месячный срок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1.1. 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заявитель не представил указанные документы самостоятельно. Соответствующие органы обязаны рассмотреть межведомственные запросы Пенсионного фонда Российской Федерации и его территориальных органов и направить ответ в срок, установленный Федеральным законом от 27 июля 2010 года N 210-ФЗ "Об организации предоставления государственных и муниципальных услуг".</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1.1 введена Федеральным законом от 01.07.2011 N 169-ФЗ)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1.2. При рассмотрении заявления о распоряжении территориальный орган Пенсионного фонда Российской Федерации вправе проверять факт выдачи представленных документов путем направления запросов в соответствующие органы.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1.2 введена Федеральным законом от 08.03.2015 N 54-ФЗ)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В удовлетворении заявления о распоряжении может быть отказано в случае: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прекращения права на дополнительные меры государственной поддержки по основаниям, установленным частями 3, 4 и 6 статьи 3 настоящего Федерального закона;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lastRenderedPageBreak/>
        <w:t>2) нарушения установленного порядка подачи заявления о распоряжении;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ограничения лица, указанного в частях 1 и 3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отобрания ребенка, в связи с рождением которого возникло право на дополнительные меры государственной поддержки, у лица, указанного в частях 1 и 3 статьи 3 настоящего Федерального закона, в порядке, предусмотренном Семейным кодексом Российской Федерации (на период отобрания ребенка);</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несоответствия организации, с которой заключен договор займа на приобретение (строительство) жилого помещения, требованиям, установленным частью 7 статьи 10 настоящего Федерального закона, а также несоблюдения условия, установленного частью 8 статьи 10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(п. 7 введен Федеральным законом от 07.06.2013 N 128-ФЗ)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28.07.2012 N 133-ФЗ)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28.07.2012 N 133-ФЗ)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 Средства материнского (семейного) капитала переводятся из федерального бюджета в </w:t>
      </w:r>
      <w:r w:rsidRPr="00805EE8">
        <w:rPr>
          <w:rFonts w:ascii="Times New Roman" w:hAnsi="Times New Roman" w:cs="Times New Roman"/>
          <w:sz w:val="24"/>
          <w:szCs w:val="24"/>
        </w:rPr>
        <w:lastRenderedPageBreak/>
        <w:t>бюджет Пенсионного фонда Российской Федерации по заявке Пенсионного фонда Российской Федерации. Порядок перевода средств материнского (семейного) капитала из федерального бюджета в бюджет Пенсионного фонда Российской Федерации, предусматривающий в том числе периодичность и сроки перевода, объем переводимых средств, устанавливается Правительством Российской Федерации.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25.12.2008 N 288-ФЗ,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статьями 10, 11 и 11.1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28.11.2015 N 348-ФЗ)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bookmarkStart w:id="10" w:name="Par177"/>
      <w:bookmarkEnd w:id="10"/>
      <w:r w:rsidRPr="00805EE8">
        <w:rPr>
          <w:rFonts w:ascii="Times New Roman" w:hAnsi="Times New Roman" w:cs="Times New Roman"/>
          <w:sz w:val="24"/>
          <w:szCs w:val="24"/>
        </w:rPr>
        <w:t>Статья 10. Направление средств материнского (семейного) капитала на улучшение жилищных условий</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Средства (часть средств) материнского (семейного) капитала в соответствии с заявлением о распоряжении могут направляться: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805EE8" w:rsidRPr="00805EE8" w:rsidRDefault="00805EE8" w:rsidP="00805EE8">
      <w:pPr>
        <w:pStyle w:val="ConsPlusNormal"/>
        <w:ind w:firstLine="540"/>
        <w:jc w:val="both"/>
        <w:rPr>
          <w:rFonts w:ascii="Times New Roman" w:hAnsi="Times New Roman" w:cs="Times New Roman"/>
          <w:sz w:val="24"/>
          <w:szCs w:val="24"/>
        </w:rPr>
      </w:pPr>
      <w:bookmarkStart w:id="11" w:name="Par181"/>
      <w:bookmarkEnd w:id="11"/>
      <w:r w:rsidRPr="00805EE8">
        <w:rPr>
          <w:rFonts w:ascii="Times New Roman" w:hAnsi="Times New Roman" w:cs="Times New Roman"/>
          <w:sz w:val="24"/>
          <w:szCs w:val="24"/>
        </w:rP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 в ред. Федерального закона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bookmarkStart w:id="12" w:name="Par183"/>
      <w:bookmarkEnd w:id="12"/>
      <w:r w:rsidRPr="00805EE8">
        <w:rPr>
          <w:rFonts w:ascii="Times New Roman" w:hAnsi="Times New Roman" w:cs="Times New Roman"/>
          <w:sz w:val="24"/>
          <w:szCs w:val="24"/>
        </w:rPr>
        <w:t xml:space="preserve">1.1. 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пунктом 2 части 1 настоящей статьи указанному лицу на строительство </w:t>
      </w:r>
      <w:r w:rsidRPr="00805EE8">
        <w:rPr>
          <w:rFonts w:ascii="Times New Roman" w:hAnsi="Times New Roman" w:cs="Times New Roman"/>
          <w:sz w:val="24"/>
          <w:szCs w:val="24"/>
        </w:rPr>
        <w:lastRenderedPageBreak/>
        <w:t>(реконструкцию) объекта индивидуального жилищного строительства при представлении засвидетельствованных в установленном законом порядке:</w:t>
      </w:r>
    </w:p>
    <w:p w:rsidR="00805EE8" w:rsidRPr="00805EE8" w:rsidRDefault="00805EE8" w:rsidP="00805EE8">
      <w:pPr>
        <w:pStyle w:val="ConsPlusNormal"/>
        <w:ind w:firstLine="540"/>
        <w:jc w:val="both"/>
        <w:rPr>
          <w:rFonts w:ascii="Times New Roman" w:hAnsi="Times New Roman" w:cs="Times New Roman"/>
          <w:sz w:val="24"/>
          <w:szCs w:val="24"/>
        </w:rPr>
      </w:pPr>
      <w:bookmarkStart w:id="13" w:name="Par184"/>
      <w:bookmarkEnd w:id="13"/>
      <w:r w:rsidRPr="00805EE8">
        <w:rPr>
          <w:rFonts w:ascii="Times New Roman" w:hAnsi="Times New Roman" w:cs="Times New Roman"/>
          <w:sz w:val="24"/>
          <w:szCs w:val="24"/>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23.06.2014 N 171-ФЗ)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копии разрешения на строительство, выданного лицу, получившему сертификат, или его супругу (супруге);</w:t>
      </w:r>
    </w:p>
    <w:p w:rsidR="00805EE8" w:rsidRPr="00805EE8" w:rsidRDefault="00805EE8" w:rsidP="00805EE8">
      <w:pPr>
        <w:pStyle w:val="ConsPlusNormal"/>
        <w:ind w:firstLine="540"/>
        <w:jc w:val="both"/>
        <w:rPr>
          <w:rFonts w:ascii="Times New Roman" w:hAnsi="Times New Roman" w:cs="Times New Roman"/>
          <w:sz w:val="24"/>
          <w:szCs w:val="24"/>
        </w:rPr>
      </w:pPr>
      <w:bookmarkStart w:id="14" w:name="Par187"/>
      <w:bookmarkEnd w:id="14"/>
      <w:r w:rsidRPr="00805EE8">
        <w:rPr>
          <w:rFonts w:ascii="Times New Roman" w:hAnsi="Times New Roman" w:cs="Times New Roman"/>
          <w:sz w:val="24"/>
          <w:szCs w:val="24"/>
        </w:rPr>
        <w:t>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28.12.2016 N 470-ФЗ)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письменного обязательства лица (лиц), на которое (которых) оформлено разрешение на строительство, в течение шести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1.1 введена Федеральным законом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1.1-1. Документы, предусмотренные пунктами 1 - 3 части 1.1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1.1-1 введена Федеральным законом от 01.07.2011 N 169-ФЗ)</w:t>
      </w:r>
    </w:p>
    <w:p w:rsidR="00805EE8" w:rsidRPr="00805EE8" w:rsidRDefault="00805EE8" w:rsidP="00805EE8">
      <w:pPr>
        <w:pStyle w:val="ConsPlusNormal"/>
        <w:ind w:firstLine="540"/>
        <w:jc w:val="both"/>
        <w:rPr>
          <w:rFonts w:ascii="Times New Roman" w:hAnsi="Times New Roman" w:cs="Times New Roman"/>
          <w:sz w:val="24"/>
          <w:szCs w:val="24"/>
        </w:rPr>
      </w:pPr>
      <w:bookmarkStart w:id="15" w:name="Par193"/>
      <w:bookmarkEnd w:id="15"/>
      <w:r w:rsidRPr="00805EE8">
        <w:rPr>
          <w:rFonts w:ascii="Times New Roman" w:hAnsi="Times New Roman" w:cs="Times New Roman"/>
          <w:sz w:val="24"/>
          <w:szCs w:val="24"/>
        </w:rPr>
        <w:t>1.2. Часть средств материнского (семейного) капитала, оставшаяся в результате распоряжения ими в соответствии с частью 1.1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Выдача указанного документа осуществляется по форме, утвержденной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1.2 введена Федеральным законом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1.3. Средства материнского (семейного) капитала на основании заявления о распоряжении </w:t>
      </w:r>
      <w:r w:rsidRPr="00805EE8">
        <w:rPr>
          <w:rFonts w:ascii="Times New Roman" w:hAnsi="Times New Roman" w:cs="Times New Roman"/>
          <w:sz w:val="24"/>
          <w:szCs w:val="24"/>
        </w:rPr>
        <w:lastRenderedPageBreak/>
        <w:t>лица, получившего сертификат, могут быть выданы в соответствии с пунктом 2 части 1 настоящей статьи указанному лицу на компенсацию затрат за построенный (реконструированный с учетом требований части 1.2 настоящей статьи) им или его супругом (супругой) объект индивидуального жилищного строительства при представлении засвидетельствованных в установленном законом порядке:</w:t>
      </w:r>
    </w:p>
    <w:p w:rsidR="00805EE8" w:rsidRPr="00805EE8" w:rsidRDefault="00805EE8" w:rsidP="00805EE8">
      <w:pPr>
        <w:pStyle w:val="ConsPlusNormal"/>
        <w:ind w:firstLine="540"/>
        <w:jc w:val="both"/>
        <w:rPr>
          <w:rFonts w:ascii="Times New Roman" w:hAnsi="Times New Roman" w:cs="Times New Roman"/>
          <w:sz w:val="24"/>
          <w:szCs w:val="24"/>
        </w:rPr>
      </w:pPr>
      <w:bookmarkStart w:id="16" w:name="Par196"/>
      <w:bookmarkEnd w:id="16"/>
      <w:r w:rsidRPr="00805EE8">
        <w:rPr>
          <w:rFonts w:ascii="Times New Roman" w:hAnsi="Times New Roman" w:cs="Times New Roman"/>
          <w:sz w:val="24"/>
          <w:szCs w:val="24"/>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23.06.2014 N 171-ФЗ)</w:t>
      </w:r>
    </w:p>
    <w:p w:rsidR="00805EE8" w:rsidRPr="00805EE8" w:rsidRDefault="00805EE8" w:rsidP="00805EE8">
      <w:pPr>
        <w:pStyle w:val="ConsPlusNormal"/>
        <w:ind w:firstLine="540"/>
        <w:jc w:val="both"/>
        <w:rPr>
          <w:rFonts w:ascii="Times New Roman" w:hAnsi="Times New Roman" w:cs="Times New Roman"/>
          <w:sz w:val="24"/>
          <w:szCs w:val="24"/>
        </w:rPr>
      </w:pPr>
      <w:bookmarkStart w:id="17" w:name="Par198"/>
      <w:bookmarkEnd w:id="17"/>
      <w:r w:rsidRPr="00805EE8">
        <w:rPr>
          <w:rFonts w:ascii="Times New Roman" w:hAnsi="Times New Roman" w:cs="Times New Roman"/>
          <w:sz w:val="24"/>
          <w:szCs w:val="24"/>
        </w:rPr>
        <w:t>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28.12.2016 N 470-ФЗ)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письменного обязательства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1.3 введена Федеральным законом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1.4. Документы, указанные в пунктах 1 и 2 части 1.3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1.4 введена Федеральным законом от 01.07.2011 N 169-ФЗ)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4 в ред. Федерального закона от 28.07.2010 N 241-ФЗ)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5. Правила направления средств (части средств) материнского (семейного) капитала на </w:t>
      </w:r>
      <w:r w:rsidRPr="00805EE8">
        <w:rPr>
          <w:rFonts w:ascii="Times New Roman" w:hAnsi="Times New Roman" w:cs="Times New Roman"/>
          <w:sz w:val="24"/>
          <w:szCs w:val="24"/>
        </w:rPr>
        <w:lastRenderedPageBreak/>
        <w:t>улучшение жилищных условий устанавливаются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6. 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шестая введена Федеральным законом от 25.12.2008 N 288-ФЗ, в ред. Федеральных законов от 29.12.2010 N 440-ФЗ, от 23.05.2015 N 131-ФЗ)</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КонсультантПлюс: примечание.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Действие положений части 7 статьи 10 данного документа (в редакции Федерального закона от 08.03.2015 N 54-ФЗ) не распространяется на лиц, имеющих право на дополнительные меры государственной поддержки, заключивших договор займа на приобретение (строительство) жилого помещения с микрофинансовыми организациями и кредитными потребительскими кооперативами до дня вступления в силу Федерального закона от 08.03.2015 N 54-ФЗ.</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bookmarkStart w:id="18" w:name="Par215"/>
      <w:bookmarkEnd w:id="18"/>
      <w:r w:rsidRPr="00805EE8">
        <w:rPr>
          <w:rFonts w:ascii="Times New Roman" w:hAnsi="Times New Roman" w:cs="Times New Roman"/>
          <w:sz w:val="24"/>
          <w:szCs w:val="24"/>
        </w:rPr>
        <w:t>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23.05.2015 N 131-ФЗ)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кредитной организацией в соответствии с Федеральным законом "О банках и банковской деятельности";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утратил силу. - Федеральный закон от 08.03.2015 N 54-ФЗ;</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КонсультантПлюс: примечание.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На день вступления в силу Федерального закона от 08.03.2015 N 54-ФЗ кредитные потребительские кооперативы должны соответствовать условию, предусмотренному пунктом 3 части 7 статьи 10 данного документа (в редакции Федерального закона от 08.03.2015 N 54-ФЗ), за исключением кредитных потребительских кооперативов, с которыми заключены договоры займа на приобретение (строительство) жилого помещения (часть 2 статьи 2 Федерального закона от 08.03.2015 N 54-ФЗ).</w:t>
      </w: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кредитным потребительским кооперативом в соответствии с Федеральным законом от 18 июля 2009 года N 190-ФЗ "О кредитной кооперации", осуществляющим свою деятельность не менее трех лет со дня государственной регистрации;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08.03.2015 N 54-ФЗ)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иной организацией, осуществляющей предоставление займа по договору займа, исполнение обязательства по которому обеспечено ипотекой.</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7 введена Федеральным законом от 07.06.2013 N 128-ФЗ)</w:t>
      </w:r>
    </w:p>
    <w:p w:rsidR="00805EE8" w:rsidRPr="00805EE8" w:rsidRDefault="00805EE8" w:rsidP="00805EE8">
      <w:pPr>
        <w:pStyle w:val="ConsPlusNormal"/>
        <w:ind w:firstLine="540"/>
        <w:jc w:val="both"/>
        <w:rPr>
          <w:rFonts w:ascii="Times New Roman" w:hAnsi="Times New Roman" w:cs="Times New Roman"/>
          <w:sz w:val="24"/>
          <w:szCs w:val="24"/>
        </w:rPr>
      </w:pPr>
      <w:bookmarkStart w:id="19" w:name="Par227"/>
      <w:bookmarkEnd w:id="19"/>
      <w:r w:rsidRPr="00805EE8">
        <w:rPr>
          <w:rFonts w:ascii="Times New Roman" w:hAnsi="Times New Roman" w:cs="Times New Roman"/>
          <w:sz w:val="24"/>
          <w:szCs w:val="24"/>
        </w:rPr>
        <w:t xml:space="preserve">8. Средства (часть средств) материнского (семейного) капитала направляются на уплату </w:t>
      </w:r>
      <w:r w:rsidRPr="00805EE8">
        <w:rPr>
          <w:rFonts w:ascii="Times New Roman" w:hAnsi="Times New Roman" w:cs="Times New Roman"/>
          <w:sz w:val="24"/>
          <w:szCs w:val="24"/>
        </w:rPr>
        <w:lastRenderedPageBreak/>
        <w:t>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 кредитной организации.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8 введена Федеральным законом от 07.06.2013 N 128-ФЗ; в ред. Федерального закона от 23.05.2015 N 131-ФЗ)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bookmarkStart w:id="20" w:name="Par230"/>
      <w:bookmarkEnd w:id="20"/>
      <w:r w:rsidRPr="00805EE8">
        <w:rPr>
          <w:rFonts w:ascii="Times New Roman" w:hAnsi="Times New Roman" w:cs="Times New Roman"/>
          <w:sz w:val="24"/>
          <w:szCs w:val="24"/>
        </w:rPr>
        <w:t>Статья 11. Направление средств материнского (семейного) капитала на получение образования ребенком (детьми)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02.07.2013 N 185-ФЗ)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Средства (часть средств) материнского (семейного) капитала могут быть направлены:</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на оплату платных образовательных услуг, оказываемых по имеющим государственную аккредитацию образовательным программам;</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16.11.2011 N 318-ФЗ, от 02.07.2013 N 185-ФЗ)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утратил силу с 1 февраля 2012 года. - Федеральный закон от 16.11.2011 N 318-ФЗ;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на оплату иных связанных с получением образования расходов, перечень которых устанавливается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Средства (часть средств)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материнского (семейного) капитала, на дату начала обучения по соответствующей образовательной программе не должен превышать 25 лет.</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Правила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bookmarkStart w:id="21" w:name="Par242"/>
      <w:bookmarkEnd w:id="21"/>
      <w:r w:rsidRPr="00805EE8">
        <w:rPr>
          <w:rFonts w:ascii="Times New Roman" w:hAnsi="Times New Roman" w:cs="Times New Roman"/>
          <w:sz w:val="24"/>
          <w:szCs w:val="24"/>
        </w:rP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(введена Федеральным законом от 28.11.2015 N 348-ФЗ)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1. 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w:t>
      </w:r>
      <w:r w:rsidRPr="00805EE8">
        <w:rPr>
          <w:rFonts w:ascii="Times New Roman" w:hAnsi="Times New Roman" w:cs="Times New Roman"/>
          <w:sz w:val="24"/>
          <w:szCs w:val="24"/>
        </w:rPr>
        <w:lastRenderedPageBreak/>
        <w:t>средств федерального бюджета в соответствии с Федеральным законом от 24 ноября 1995 года N 181-ФЗ "О социальной защите инвалидов в Российской Федерации").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4. 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Правила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12. Направление средств материнского (семейного) капитала на формирование накопительной пенсии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Средства (часть средств) материнского (семейного) капитала по представленному женщинами, перечисленными в пунктах 1 и 2 части 1 статьи 3 настоящего Федерального закона, заявлению о распоряжении могут направляться на формирование накопительной пенсии в соответствии с Федеральным законом от 28 декабря 2013 года N 424-ФЗ "О накопительной пенсии", Федеральным законом от 24 июля 2002 года N 111-ФЗ "Об инвестировании средств для финансирования накопительной пенсии в Российской Федерации" и Федеральным законом от 7 мая 1998 года N 75-ФЗ "О негосударственных пенсионных фондах".</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(часть 1 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 при условии осуществления их использования по направлению (направлениям), предусмотренному (предусмотренным) статьями 10 и 11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статьи 7 настоящего Федерального закона.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 xml:space="preserve">4. Правила отказа от направления средств (части средств) материнского (семейного) капитала </w:t>
      </w:r>
      <w:r w:rsidRPr="00805EE8">
        <w:rPr>
          <w:rFonts w:ascii="Times New Roman" w:hAnsi="Times New Roman" w:cs="Times New Roman"/>
          <w:sz w:val="24"/>
          <w:szCs w:val="24"/>
        </w:rPr>
        <w:lastRenderedPageBreak/>
        <w:t>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Федеральных законов от 23.07.2008 N 160-ФЗ,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5. Женщины, перечисленные в пунктах 1 и 2 части 1 статьи 3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21.07.2014 N 216-ФЗ)</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outlineLvl w:val="0"/>
        <w:rPr>
          <w:rFonts w:ascii="Times New Roman" w:hAnsi="Times New Roman" w:cs="Times New Roman"/>
          <w:sz w:val="24"/>
          <w:szCs w:val="24"/>
        </w:rPr>
      </w:pPr>
      <w:r w:rsidRPr="00805EE8">
        <w:rPr>
          <w:rFonts w:ascii="Times New Roman" w:hAnsi="Times New Roman" w:cs="Times New Roman"/>
          <w:sz w:val="24"/>
          <w:szCs w:val="24"/>
        </w:rPr>
        <w:t>Статья 13. Заключительные и переходные положения</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2018 года.</w:t>
      </w:r>
    </w:p>
    <w:p w:rsidR="00805EE8" w:rsidRPr="00805EE8" w:rsidRDefault="00805EE8" w:rsidP="00805EE8">
      <w:pPr>
        <w:pStyle w:val="ConsPlusNormal"/>
        <w:jc w:val="both"/>
        <w:rPr>
          <w:rFonts w:ascii="Times New Roman" w:hAnsi="Times New Roman" w:cs="Times New Roman"/>
          <w:sz w:val="24"/>
          <w:szCs w:val="24"/>
        </w:rPr>
      </w:pPr>
      <w:r w:rsidRPr="00805EE8">
        <w:rPr>
          <w:rFonts w:ascii="Times New Roman" w:hAnsi="Times New Roman" w:cs="Times New Roman"/>
          <w:sz w:val="24"/>
          <w:szCs w:val="24"/>
        </w:rPr>
        <w:t>(в ред. Федерального закона от 30.12.2015 N 433-ФЗ)</w:t>
      </w:r>
    </w:p>
    <w:p w:rsidR="00805EE8" w:rsidRPr="00805EE8" w:rsidRDefault="00805EE8" w:rsidP="00805EE8">
      <w:pPr>
        <w:pStyle w:val="ConsPlusNormal"/>
        <w:ind w:firstLine="540"/>
        <w:jc w:val="both"/>
        <w:rPr>
          <w:rFonts w:ascii="Times New Roman" w:hAnsi="Times New Roman" w:cs="Times New Roman"/>
          <w:sz w:val="24"/>
          <w:szCs w:val="24"/>
        </w:rPr>
      </w:pPr>
      <w:r w:rsidRPr="00805EE8">
        <w:rPr>
          <w:rFonts w:ascii="Times New Roman" w:hAnsi="Times New Roman" w:cs="Times New Roman"/>
          <w:sz w:val="24"/>
          <w:szCs w:val="24"/>
        </w:rP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805EE8" w:rsidRPr="00805EE8" w:rsidRDefault="00805EE8" w:rsidP="00805EE8">
      <w:pPr>
        <w:pStyle w:val="ConsPlusNormal"/>
        <w:ind w:firstLine="540"/>
        <w:jc w:val="both"/>
        <w:rPr>
          <w:rFonts w:ascii="Times New Roman" w:hAnsi="Times New Roman" w:cs="Times New Roman"/>
          <w:sz w:val="24"/>
          <w:szCs w:val="24"/>
        </w:rPr>
      </w:pP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Президент</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Российской Федерации</w:t>
      </w:r>
    </w:p>
    <w:p w:rsidR="00805EE8" w:rsidRPr="00805EE8" w:rsidRDefault="00805EE8" w:rsidP="00805EE8">
      <w:pPr>
        <w:pStyle w:val="ConsPlusNormal"/>
        <w:jc w:val="right"/>
        <w:rPr>
          <w:rFonts w:ascii="Times New Roman" w:hAnsi="Times New Roman" w:cs="Times New Roman"/>
          <w:sz w:val="24"/>
          <w:szCs w:val="24"/>
        </w:rPr>
      </w:pPr>
      <w:r w:rsidRPr="00805EE8">
        <w:rPr>
          <w:rFonts w:ascii="Times New Roman" w:hAnsi="Times New Roman" w:cs="Times New Roman"/>
          <w:sz w:val="24"/>
          <w:szCs w:val="24"/>
        </w:rPr>
        <w:t>В.ПУТИН</w:t>
      </w:r>
    </w:p>
    <w:p w:rsidR="00805EE8" w:rsidRPr="00805EE8" w:rsidRDefault="00805EE8" w:rsidP="00805EE8">
      <w:pPr>
        <w:pStyle w:val="ConsPlusNormal"/>
        <w:rPr>
          <w:rFonts w:ascii="Times New Roman" w:hAnsi="Times New Roman" w:cs="Times New Roman"/>
          <w:sz w:val="24"/>
          <w:szCs w:val="24"/>
        </w:rPr>
      </w:pPr>
      <w:r w:rsidRPr="00805EE8">
        <w:rPr>
          <w:rFonts w:ascii="Times New Roman" w:hAnsi="Times New Roman" w:cs="Times New Roman"/>
          <w:sz w:val="24"/>
          <w:szCs w:val="24"/>
        </w:rPr>
        <w:t>Москва, Кремль</w:t>
      </w:r>
    </w:p>
    <w:p w:rsidR="00805EE8" w:rsidRPr="00805EE8" w:rsidRDefault="00805EE8" w:rsidP="00805EE8">
      <w:pPr>
        <w:pStyle w:val="ConsPlusNormal"/>
        <w:rPr>
          <w:rFonts w:ascii="Times New Roman" w:hAnsi="Times New Roman" w:cs="Times New Roman"/>
          <w:sz w:val="24"/>
          <w:szCs w:val="24"/>
        </w:rPr>
      </w:pPr>
      <w:r w:rsidRPr="00805EE8">
        <w:rPr>
          <w:rFonts w:ascii="Times New Roman" w:hAnsi="Times New Roman" w:cs="Times New Roman"/>
          <w:sz w:val="24"/>
          <w:szCs w:val="24"/>
        </w:rPr>
        <w:t>29 декабря 2006 года</w:t>
      </w:r>
    </w:p>
    <w:p w:rsidR="00805EE8" w:rsidRPr="00805EE8" w:rsidRDefault="00805EE8" w:rsidP="00805EE8">
      <w:pPr>
        <w:pStyle w:val="ConsPlusNormal"/>
        <w:rPr>
          <w:rFonts w:ascii="Times New Roman" w:hAnsi="Times New Roman" w:cs="Times New Roman"/>
          <w:sz w:val="24"/>
          <w:szCs w:val="24"/>
        </w:rPr>
      </w:pPr>
      <w:r w:rsidRPr="00805EE8">
        <w:rPr>
          <w:rFonts w:ascii="Times New Roman" w:hAnsi="Times New Roman" w:cs="Times New Roman"/>
          <w:sz w:val="24"/>
          <w:szCs w:val="24"/>
        </w:rPr>
        <w:t>N 256-ФЗ</w:t>
      </w:r>
    </w:p>
    <w:p w:rsidR="00805EE8" w:rsidRPr="00805EE8" w:rsidRDefault="00805EE8" w:rsidP="00805EE8">
      <w:pPr>
        <w:pStyle w:val="ConsPlusNormal"/>
        <w:rPr>
          <w:rFonts w:ascii="Times New Roman" w:hAnsi="Times New Roman" w:cs="Times New Roman"/>
          <w:sz w:val="24"/>
          <w:szCs w:val="24"/>
        </w:rPr>
      </w:pPr>
    </w:p>
    <w:p w:rsidR="00805EE8" w:rsidRPr="00805EE8" w:rsidRDefault="00805EE8" w:rsidP="00805EE8">
      <w:pPr>
        <w:pStyle w:val="ConsPlusNormal"/>
        <w:rPr>
          <w:rFonts w:ascii="Times New Roman" w:hAnsi="Times New Roman" w:cs="Times New Roman"/>
          <w:sz w:val="24"/>
          <w:szCs w:val="24"/>
        </w:rPr>
      </w:pPr>
    </w:p>
    <w:p w:rsidR="00805EE8" w:rsidRPr="00805EE8" w:rsidRDefault="00805EE8" w:rsidP="00805EE8">
      <w:pPr>
        <w:pStyle w:val="ConsPlusNormal"/>
        <w:pBdr>
          <w:top w:val="single" w:sz="6" w:space="0" w:color="auto"/>
        </w:pBdr>
        <w:spacing w:before="100" w:after="100"/>
        <w:jc w:val="both"/>
        <w:rPr>
          <w:rFonts w:ascii="Times New Roman" w:hAnsi="Times New Roman" w:cs="Times New Roman"/>
          <w:sz w:val="24"/>
          <w:szCs w:val="24"/>
        </w:rPr>
      </w:pPr>
    </w:p>
    <w:p w:rsidR="00DC3F18" w:rsidRPr="00805EE8" w:rsidRDefault="00DC3F18">
      <w:pPr>
        <w:rPr>
          <w:rFonts w:ascii="Times New Roman" w:hAnsi="Times New Roman" w:cs="Times New Roman"/>
          <w:sz w:val="24"/>
          <w:szCs w:val="24"/>
        </w:rPr>
      </w:pPr>
    </w:p>
    <w:sectPr w:rsidR="00DC3F18" w:rsidRPr="00805EE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5EE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jc w:val="right"/>
          </w:pPr>
          <w:r>
            <w:t xml:space="preserve">Страница </w:t>
          </w:r>
          <w:r>
            <w:fldChar w:fldCharType="begin"/>
          </w:r>
          <w:r>
            <w:instrText>\PAGE</w:instrText>
          </w:r>
          <w:r>
            <w:fldChar w:fldCharType="separate"/>
          </w:r>
          <w:r>
            <w:rPr>
              <w:noProof/>
            </w:rPr>
            <w:t>17</w:t>
          </w:r>
          <w:r>
            <w:fldChar w:fldCharType="end"/>
          </w:r>
          <w:r>
            <w:t xml:space="preserve"> из </w:t>
          </w:r>
          <w:r>
            <w:fldChar w:fldCharType="begin"/>
          </w:r>
          <w:r>
            <w:instrText>\NUMPAGES</w:instrText>
          </w:r>
          <w:r>
            <w:fldChar w:fldCharType="separate"/>
          </w:r>
          <w:r>
            <w:rPr>
              <w:noProof/>
            </w:rPr>
            <w:t>17</w:t>
          </w:r>
          <w:r>
            <w:fldChar w:fldCharType="end"/>
          </w:r>
        </w:p>
      </w:tc>
    </w:tr>
  </w:tbl>
  <w:p w:rsidR="00000000" w:rsidRDefault="00805EE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rPr>
              <w:sz w:val="16"/>
              <w:szCs w:val="16"/>
            </w:rPr>
          </w:pPr>
          <w:r>
            <w:rPr>
              <w:sz w:val="16"/>
              <w:szCs w:val="16"/>
            </w:rPr>
            <w:t>Федерал</w:t>
          </w:r>
          <w:r>
            <w:rPr>
              <w:sz w:val="16"/>
              <w:szCs w:val="16"/>
            </w:rPr>
            <w:t>ьный закон от 29.12.2006 N 256-ФЗ</w:t>
          </w:r>
          <w:r>
            <w:rPr>
              <w:sz w:val="16"/>
              <w:szCs w:val="16"/>
            </w:rPr>
            <w:br/>
            <w:t>(ред. от 28.12.2016)</w:t>
          </w:r>
          <w:r>
            <w:rPr>
              <w:sz w:val="16"/>
              <w:szCs w:val="16"/>
            </w:rPr>
            <w:br/>
            <w:t>"О дополнительных мерах государственной поддержки семей, 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jc w:val="center"/>
            <w:rPr>
              <w:sz w:val="24"/>
              <w:szCs w:val="24"/>
            </w:rPr>
          </w:pPr>
        </w:p>
        <w:p w:rsidR="00000000" w:rsidRDefault="00805EE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5EE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27.04.2017</w:t>
          </w:r>
        </w:p>
      </w:tc>
    </w:tr>
  </w:tbl>
  <w:p w:rsidR="00000000" w:rsidRDefault="00805EE8">
    <w:pPr>
      <w:pStyle w:val="ConsPlusNormal"/>
      <w:pBdr>
        <w:bottom w:val="single" w:sz="12" w:space="0" w:color="auto"/>
      </w:pBdr>
      <w:jc w:val="center"/>
      <w:rPr>
        <w:sz w:val="2"/>
        <w:szCs w:val="2"/>
      </w:rPr>
    </w:pPr>
  </w:p>
  <w:p w:rsidR="00000000" w:rsidRDefault="00805EE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5EE8"/>
    <w:rsid w:val="00805EE8"/>
    <w:rsid w:val="00DC3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E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5EE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805EE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805E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EE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7356</Words>
  <Characters>41930</Characters>
  <Application>Microsoft Office Word</Application>
  <DocSecurity>0</DocSecurity>
  <Lines>349</Lines>
  <Paragraphs>98</Paragraphs>
  <ScaleCrop>false</ScaleCrop>
  <Company/>
  <LinksUpToDate>false</LinksUpToDate>
  <CharactersWithSpaces>49188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2017-04-27T14:24:00Z</dcterms:created>
  <dcterms:modified xsi:type="dcterms:W3CDTF">2017-04-27T14:24:00Z</dcterms:modified>
</cp:coreProperties>
</file>